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01.04.2024 жылғы жағдай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"Солтүстік Қазақстан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әкімдігінің жұмыспен қамту және әлеуметтік бағдарламалар бөлімі" КММ жүргізілген жұмыс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ақпарат</w:t>
      </w: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Халықты әлеуметтік қорғау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           2024 жылға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көмек көрсету үшін 84000,0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(ТОХ-49435,0 мың теңге, М.Б.-34565 мың теңге).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01.04.2024 жылғы жағдай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12685,6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109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отбасына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534 азаматқа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көмек көрсетілді 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01.04.2024 жылғы жағдай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аз қамтылған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шыққан 154 балаға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1621,9 мың теңгеге ақшалай мәнде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кепілдендірілген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пакеттер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төленді.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  2024 жылға мүгедек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үйде оқыту шығындарын өтеу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қызметін көрсету үшін 1196,0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 Ағымдағы жылдың 1 тоқсанында мүгедектігі бар балалардың үйінде оқитын отбасыларға - 9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отбасына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299,1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шығындарды өтеуге көмек көрсетілді.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тұрғын үй көмегін төлеуге -100,0 мың теңге бөлінді.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Әлеуметтік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серіктестік</w:t>
      </w:r>
      <w:proofErr w:type="spellEnd"/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Ауданда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әкімдігі, кәсіподақ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комитеттері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төрағаларының үйлестіру кеңесі, Кәсіпкерлер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үш жақты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жоспарларға сәйкес әлеуметтік әріптестік және әлеуметтік еңбек қатынастарын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жөніндегі үшжақты комиссия жұмыс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әріптестік мәселелері жөніндегі кәсіпорындардың, мекемелердің, ұйымдардың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тыңдалады.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Ағымдағы жылдың 1 тоқсанында әлеуметтік әріптестік және әлеуметтік еңбек қатынастарын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жөніндегі үшжақты комиссияның 3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өткізілді.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Әлеуметтік-экономикалық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жалдамалы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жұмыскерлерді құқықтық қорғау, еңбек қатынастары тараптарының мүдделерін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барынша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ету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мақсатында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ауданда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217 Ұжымдық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шарт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100% ( мұнда, оның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ірі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кәсіпорындар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жасалған -100% (1 кәсіпорын), орта -100% ( 13 кәсіпорын), шағын -203.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Ағымдағы жылғы 01 сәуірдегі жағдай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еңбек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605 ұйым мен кәсіпорын жұмыс жүргізді, оның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алғаш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- 30 - 885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шарт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- 118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шарт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бұзылды, қосымша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келісімдер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–46.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кәсіпорындарымен 508 меморандум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- бизнестің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шеңберінде әлеуметтік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бойынша-32 Меморандум;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>- бағаны тұрақтандыру мәселелері бойынша-147 Меморандум;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- өндірістік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процестер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қызметкерлердің еңбек құқықтары мен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кепілдіктерін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ету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босатылған қызметкерлерді әлеуметтік қорғау және жұмысқа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мәселелері бойынша-244 Меморандум;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- "электрондық еңбек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биржасы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 ақпараттық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бос жұмыс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бойынша-72 Меморандум;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- пробация қызметінде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тұрған сотталғандарды және бас бостандығынан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орындарынан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айрылған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жұмысқа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сондай-ақ еңбек нарығында сұранысқа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ие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мамандықтар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қайта оқыту бойынша-13 меморандум.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2024 жылға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пробация қызметінің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тұрған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үшін және бас бостандығынан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орындарынан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босатылған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үшін жұмыс орындарының квоталары-4 квота (СҚО әкімдігінің 04.12.2023 жылғы № 236 қаулысы);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мүгедектігі бар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үшін жұмыс орындарының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квоталары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- 2 квота (СҚО әкімдігінің 28.11.2023 жылғы № 228 қаулысы)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01.02.2024 жылға арналған пробация қызметінің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болу , Саумалкөл-жылуда жұмысқа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желісі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квотаны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01.04.2024 жылға бас бостандығынан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орындарынан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босатылған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квотаны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орындау-1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Саумалкөл-жылуда жұмысқа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қолөнершілер. </w:t>
      </w:r>
    </w:p>
    <w:p w:rsid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Атаулы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мерекелік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күндерге және мұқтаж азаматтардың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жекелеген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санаттарына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әлеуметтік көмек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аудандық мәслихатының 2023 жылғы 20 қарашадағы № 8-9-2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ауданының әлеуметтік көмек көрсету, оның мөлшерлерін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және мұқтаж азаматтардың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санаттарының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айқындау қағидаларын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өкілді органдардың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санаттағы азаматтарға әлеуметтік көмек көрсетіледі.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 2024 жылға арналған Бюджет 64792,5 мың теңгені құрайды.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01.04.2024 жылғы жағдай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күндер мен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күндеріне төлемдер жүргізілді,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өкілді органдардың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мұқтаж азаматтардың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санаттарына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27000,0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814 адамға әлеуметтік көмек көрсетілді: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  - 15 ақпанға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"Ауғанстан мен басқа мемлекеттердің аумағынан әскерлерді шығару күні" көрсетілді-44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5685,6 мың теңгені құрайды., қосымша 25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тұратын интернационалист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жауынгерлер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үшін 1384,5 т. т. бөлінді.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             - 8 наурызға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"Халықаралық әйелдер күні" көрсетілді-631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16558,9 мың теңгені құрайды.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 - туберкулездің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түрімен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адамдарға-708,8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- пробация қызметінде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тұрған адамдарға-110,7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 өрт салдарынан-369,2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тіс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протездеуге-54,0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- Коммуналдық қызметтерге-1447,2 мың теңге сомаға 65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 әлеуметтік маңызы бар ауруларға-2065,5 мың теңге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lastRenderedPageBreak/>
        <w:t xml:space="preserve">Мүгедектігі бар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оңалту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ab/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Мүгедектігі бар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қорғау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халықты әлеуметтік қолдау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жүйесінде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. Азаматтардың осы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санатын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қолдау техникалық көмекші (компенсаторлық) құралдар: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протездік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ортопедиялық құралдар, жүріп-тұру құралдары (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арбалар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), сурдотехникалық, тифлотехникалық, гигиеналық құралдар, санаторий-курорттық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көмекшінің,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жестау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маманының қызметтері түрінде жүзеге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.   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Мүгедектігі бар адамдардың құқықтарын қамтамасыз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және өмір сүру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жақсартуға 2024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102312,0 мың теңге бөлінді. 01.04.2024 жылғы жағдай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игерілді-23263,0 мың теңге.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Ағымдағы жылдың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қызметтер порталы арқылы қамтамасыз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етілді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гигиеналық құралдармен -78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санаторий-курорттық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емдеумен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-2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протездік-ортопедиялық көмек -2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көлік құралдарымен-1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2024 жылға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құрайды. </w:t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2024 жылдың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бейімделді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: "Рудная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 КММ,"Солтүстік Қазақстан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ауданының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бөлімі" КММ,"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ауданының Ақан-Сэр атындағы Мәдениет үйі" КММ,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ауданының мәдениет және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бөлімі "КММ,"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орталық аудандық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емханасы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 КММ.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         15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2024 жылдың қыркүйек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жоспарланған.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"Арықбалық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 КММ, "Шалқар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 КММ, "Антонов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 КММ,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 КММ,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Сырымбет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 КММ,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 КММ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ауылдық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әкімінің аппараты" КММ,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Айыртау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аудандық соты, Лобанов дәрігерлік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амбулаториясы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Мәдениет үйі Қазан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спорт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Саумалкөл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,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Каменоброд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 КММ,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Имантау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"КММ, "Лобанов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"КММ, "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Мадениат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" КММ.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ab/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ab/>
      </w: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ab/>
      </w: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Жалғызілікті қарттар мен мүгедек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, мүмкіндігі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шектеулі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және психикалық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аурулары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бар 18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жастан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асқан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әлеуметтік қорғау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ab/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2024 жылғы 01 сәуірге Халықты әлеуметтік қорғау саласындағы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қызметтер көрсету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сәйкес үйде әлеуметтік көмек көрсету бөлімшелерімен 238 қарттар мен мүгедек адамдарға, 16 мүгедек балаға және 18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асқан психоневрологиялық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бар 4 мүгедек адамға үйде әлеуметтік қызметтер көрсетіледі.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Әлеуметтік қызметтерді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қызметтер көрсетудің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көзделген көлемде және түрлерде қарттар мен мүгедек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күту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42 әлеуметтік қызметкер және мүгедек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күту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5 әлеуметтік қызметкер-мүгедек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көрсетеді.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Техникалық көмекші (компенсаторлық) құралдарды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үшін мүгедек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тәрбиелеп отырған адамдардың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консультация өткізілді.                                                                                                                                             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Жыл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бері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 мүгедек бала және 18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асқан 1 Мүгедек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анықталып, үйде қызмет көрсетуге қабылданды.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2023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ресімделді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 Смирнов қарттар мен мүгедектігі бар адамдарға арналған интернат-үйінде -1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қарттар мен мүгедектігі бар адамдарға арналған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Тайынша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үй-интернатына-1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мүгедектігі бар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оңалту орталығына Бішкүл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ресімделді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қызметтер көрсету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жақсарту үшін Саумалкөл,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Новокрайнка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Константиновка, Арықбалық,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Гусаковка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Имантау,Лобаново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ауылдарында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жалғыз және жалғыз тұратын азаматтардың 107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және мүмкіндігі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мүгедек адамдардың 5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үйде қызмет көрсетуде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Әлеуметтік қызметтер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және Е-Собес ААЖ ақпараттық жүйесіне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жыл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бері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23 жалғызбасты және жалғыз тұратын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1 мүгедек бала, 18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асқан мүгедектігі бар, үйде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әлеуметтік қызметтер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9C3377">
        <w:rPr>
          <w:rStyle w:val="a9"/>
          <w:rFonts w:ascii="Times New Roman" w:hAnsi="Times New Roman" w:cs="Times New Roman"/>
          <w:sz w:val="28"/>
          <w:szCs w:val="28"/>
        </w:rPr>
        <w:tab/>
        <w:t xml:space="preserve">Ауылдық округ әкімдерімен жалғызілікті және жалғыз тұратын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, мүгедектігі бар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үлгідегі интернат үйлеріне және үйде қызмет көрсетуге анықтау және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жұмыс тұрақты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Халыққа </w:t>
      </w: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қызметтер көрсету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Бөлім 16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қызмет көрсетеді. 2024 жылғы 1 сәуірдегі жағдай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458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қызмет көрсетілді, оның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корпорация арқылы 71 қызмет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15.5 %, электрондық үкімет порталы арқылы 193 қызмет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42,1 %, ұялы байланыстың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абоненттік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құрылғысы арқылы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проактив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– 11 қызмет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2,4 % , көрсетілетін қызметті берушінің ақпараттық жүйелері арқылы 183 қызмет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40 %. 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C3377" w:rsidRPr="009C3377" w:rsidRDefault="009C3377" w:rsidP="009C3377">
      <w:pPr>
        <w:pStyle w:val="3"/>
        <w:shd w:val="clear" w:color="auto" w:fill="FFFFFF"/>
        <w:rPr>
          <w:rStyle w:val="a9"/>
          <w:rFonts w:ascii="Times New Roman" w:hAnsi="Times New Roman" w:cs="Times New Roman"/>
          <w:b/>
          <w:sz w:val="28"/>
          <w:szCs w:val="28"/>
        </w:rPr>
      </w:pPr>
      <w:proofErr w:type="spellStart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9C3377">
        <w:rPr>
          <w:rStyle w:val="a9"/>
          <w:rFonts w:ascii="Times New Roman" w:hAnsi="Times New Roman" w:cs="Times New Roman"/>
          <w:b/>
          <w:sz w:val="28"/>
          <w:szCs w:val="28"/>
        </w:rPr>
        <w:t xml:space="preserve"> және заңды тұлғалардың өтініштерін қарау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01.04.2024 жылға бөлімге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және заңды тұлғалардың 4 өтініші, оның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тұлғалардың 2 өтініші, 1 заңды,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қабылдау 1.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және заңды тұлғалардың өтініштері </w:t>
      </w:r>
      <w:proofErr w:type="spellStart"/>
      <w:r w:rsidRPr="009C3377">
        <w:rPr>
          <w:rStyle w:val="a9"/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9C3377">
        <w:rPr>
          <w:rStyle w:val="a9"/>
          <w:rFonts w:ascii="Times New Roman" w:hAnsi="Times New Roman" w:cs="Times New Roman"/>
          <w:sz w:val="28"/>
          <w:szCs w:val="28"/>
        </w:rPr>
        <w:t xml:space="preserve"> тәртіппен қаралады, бұзушылықтар жоқ.</w:t>
      </w:r>
    </w:p>
    <w:p w:rsidR="009C3377" w:rsidRP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A5342C" w:rsidRPr="00F63EB1" w:rsidRDefault="00A5342C" w:rsidP="00A5342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63EB1">
        <w:rPr>
          <w:rFonts w:ascii="Times New Roman" w:hAnsi="Times New Roman"/>
          <w:b/>
          <w:color w:val="000000"/>
          <w:sz w:val="28"/>
          <w:szCs w:val="28"/>
          <w:lang w:val="kk-KZ"/>
        </w:rPr>
        <w:t>Айыртау ауданы әкімдігінің</w:t>
      </w:r>
    </w:p>
    <w:p w:rsidR="00A5342C" w:rsidRPr="00F63EB1" w:rsidRDefault="00A5342C" w:rsidP="00A5342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63EB1">
        <w:rPr>
          <w:rFonts w:ascii="Times New Roman" w:hAnsi="Times New Roman"/>
          <w:b/>
          <w:color w:val="000000"/>
          <w:sz w:val="28"/>
          <w:szCs w:val="28"/>
          <w:lang w:val="kk-KZ"/>
        </w:rPr>
        <w:t>жұмыспен қамту және әлеуметтік</w:t>
      </w:r>
    </w:p>
    <w:p w:rsidR="00A5342C" w:rsidRPr="00F63EB1" w:rsidRDefault="00A5342C" w:rsidP="00A5342C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63EB1">
        <w:rPr>
          <w:rFonts w:ascii="Times New Roman" w:hAnsi="Times New Roman"/>
          <w:b/>
          <w:color w:val="000000"/>
          <w:sz w:val="28"/>
          <w:szCs w:val="28"/>
          <w:lang w:val="kk-KZ"/>
        </w:rPr>
        <w:t>бағдарламалар бөлімінің</w:t>
      </w:r>
    </w:p>
    <w:p w:rsidR="00A5342C" w:rsidRPr="00F63EB1" w:rsidRDefault="00A5342C" w:rsidP="00A5342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63EB1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color w:val="000000"/>
          <w:sz w:val="28"/>
          <w:szCs w:val="28"/>
          <w:lang w:val="kk-KZ"/>
        </w:rPr>
        <w:t>б</w:t>
      </w:r>
      <w:r w:rsidRPr="00F63EB1">
        <w:rPr>
          <w:rFonts w:ascii="Times New Roman" w:hAnsi="Times New Roman"/>
          <w:b/>
          <w:sz w:val="28"/>
          <w:szCs w:val="28"/>
          <w:lang w:val="kk-KZ"/>
        </w:rPr>
        <w:t>асшы</w:t>
      </w:r>
      <w:r w:rsidRPr="00F63EB1">
        <w:rPr>
          <w:rFonts w:ascii="Times New Roman" w:hAnsi="Times New Roman"/>
          <w:b/>
          <w:sz w:val="28"/>
          <w:szCs w:val="28"/>
          <w:lang w:val="kk-KZ"/>
        </w:rPr>
        <w:tab/>
      </w:r>
      <w:r w:rsidRPr="00F63EB1">
        <w:rPr>
          <w:rFonts w:ascii="Times New Roman" w:hAnsi="Times New Roman"/>
          <w:b/>
          <w:sz w:val="28"/>
          <w:szCs w:val="28"/>
          <w:lang w:val="kk-KZ"/>
        </w:rPr>
        <w:tab/>
      </w:r>
      <w:r w:rsidRPr="00F63EB1">
        <w:rPr>
          <w:rFonts w:ascii="Times New Roman" w:hAnsi="Times New Roman"/>
          <w:b/>
          <w:sz w:val="28"/>
          <w:szCs w:val="28"/>
          <w:lang w:val="kk-KZ"/>
        </w:rPr>
        <w:tab/>
      </w:r>
      <w:r w:rsidRPr="00F63EB1">
        <w:rPr>
          <w:rFonts w:ascii="Times New Roman" w:hAnsi="Times New Roman"/>
          <w:b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sz w:val="28"/>
          <w:szCs w:val="28"/>
          <w:lang w:val="en-US"/>
        </w:rPr>
        <w:tab/>
      </w:r>
      <w:r w:rsidRPr="00F63EB1">
        <w:rPr>
          <w:rFonts w:ascii="Times New Roman" w:hAnsi="Times New Roman"/>
          <w:b/>
          <w:sz w:val="28"/>
          <w:szCs w:val="28"/>
          <w:lang w:val="kk-KZ"/>
        </w:rPr>
        <w:t>Е.Қазбеков</w:t>
      </w:r>
    </w:p>
    <w:p w:rsidR="00A5342C" w:rsidRPr="00F63EB1" w:rsidRDefault="00A5342C" w:rsidP="00A5342C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A5342C" w:rsidRPr="00F63EB1" w:rsidRDefault="00A5342C" w:rsidP="00A53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kk-KZ"/>
        </w:rPr>
      </w:pPr>
    </w:p>
    <w:p w:rsidR="00A5342C" w:rsidRDefault="00A5342C" w:rsidP="00A5342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342C" w:rsidRPr="00956738" w:rsidRDefault="00A5342C" w:rsidP="00A534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Орынд.: О.В.Брюханова</w:t>
      </w:r>
    </w:p>
    <w:p w:rsidR="00A5342C" w:rsidRPr="00956738" w:rsidRDefault="00A5342C" w:rsidP="00A534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Тел.: 8(71533) 21298</w:t>
      </w:r>
    </w:p>
    <w:p w:rsidR="00A5342C" w:rsidRPr="00956738" w:rsidRDefault="00A5342C" w:rsidP="00A534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56738">
        <w:rPr>
          <w:rFonts w:ascii="Times New Roman" w:hAnsi="Times New Roman"/>
          <w:sz w:val="24"/>
          <w:szCs w:val="24"/>
          <w:lang w:val="kk-KZ"/>
        </w:rPr>
        <w:t xml:space="preserve">airtau-ozsp@sko.gov.kz  </w:t>
      </w:r>
    </w:p>
    <w:p w:rsidR="009C3377" w:rsidRDefault="009C3377" w:rsidP="009C3377">
      <w:pPr>
        <w:pStyle w:val="3"/>
        <w:shd w:val="clear" w:color="auto" w:fill="FFFFFF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9C3377" w:rsidRDefault="009C3377" w:rsidP="009C3377"/>
    <w:p w:rsidR="009C3377" w:rsidRDefault="009C3377" w:rsidP="009C3377"/>
    <w:p w:rsidR="009C3377" w:rsidRDefault="009C3377" w:rsidP="009C3377"/>
    <w:p w:rsidR="009C3377" w:rsidRDefault="009C3377" w:rsidP="009C3377"/>
    <w:p w:rsidR="009C3377" w:rsidRDefault="009C3377" w:rsidP="009C3377"/>
    <w:p w:rsidR="009C3377" w:rsidRDefault="009C3377" w:rsidP="009C3377"/>
    <w:p w:rsidR="0063332D" w:rsidRPr="0063332D" w:rsidRDefault="009C3377" w:rsidP="009C3377">
      <w:pPr>
        <w:pStyle w:val="3"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63332D" w:rsidRPr="0063332D">
        <w:rPr>
          <w:rStyle w:val="a9"/>
          <w:rFonts w:ascii="Times New Roman" w:hAnsi="Times New Roman" w:cs="Times New Roman"/>
          <w:b/>
          <w:sz w:val="28"/>
          <w:szCs w:val="28"/>
        </w:rPr>
        <w:t xml:space="preserve">нформация  о проведенной работе КГУ «Отдел занятости и социальных программ </w:t>
      </w:r>
      <w:proofErr w:type="spellStart"/>
      <w:r w:rsidR="0063332D" w:rsidRPr="0063332D">
        <w:rPr>
          <w:rStyle w:val="a9"/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63332D" w:rsidRPr="0063332D">
        <w:rPr>
          <w:rStyle w:val="a9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63332D" w:rsidRPr="0063332D">
        <w:rPr>
          <w:rStyle w:val="a9"/>
          <w:rFonts w:ascii="Times New Roman" w:hAnsi="Times New Roman" w:cs="Times New Roman"/>
          <w:b/>
          <w:sz w:val="28"/>
          <w:szCs w:val="28"/>
        </w:rPr>
        <w:t>Айыртауского</w:t>
      </w:r>
      <w:proofErr w:type="spellEnd"/>
      <w:r w:rsidR="0063332D" w:rsidRPr="0063332D">
        <w:rPr>
          <w:rStyle w:val="a9"/>
          <w:rFonts w:ascii="Times New Roman" w:hAnsi="Times New Roman" w:cs="Times New Roman"/>
          <w:b/>
          <w:sz w:val="28"/>
          <w:szCs w:val="28"/>
        </w:rPr>
        <w:t xml:space="preserve">  района Северо-Казахстанской области»  по состоянию на 01.0</w:t>
      </w:r>
      <w:r w:rsidR="00BC7198">
        <w:rPr>
          <w:rStyle w:val="a9"/>
          <w:rFonts w:ascii="Times New Roman" w:hAnsi="Times New Roman" w:cs="Times New Roman"/>
          <w:b/>
          <w:sz w:val="28"/>
          <w:szCs w:val="28"/>
        </w:rPr>
        <w:t>4</w:t>
      </w:r>
      <w:r w:rsidR="0063332D" w:rsidRPr="0063332D">
        <w:rPr>
          <w:rStyle w:val="a9"/>
          <w:rFonts w:ascii="Times New Roman" w:hAnsi="Times New Roman" w:cs="Times New Roman"/>
          <w:b/>
          <w:sz w:val="28"/>
          <w:szCs w:val="28"/>
        </w:rPr>
        <w:t>.2024 года</w:t>
      </w:r>
    </w:p>
    <w:p w:rsidR="0063332D" w:rsidRPr="00F34CD0" w:rsidRDefault="0063332D" w:rsidP="00633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32D" w:rsidRDefault="0063332D" w:rsidP="0063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Социальная защита населения </w:t>
      </w:r>
    </w:p>
    <w:p w:rsidR="0063332D" w:rsidRPr="00B549E1" w:rsidRDefault="0063332D" w:rsidP="006333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3332D" w:rsidRPr="007D1B8D" w:rsidRDefault="0063332D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            На 202</w:t>
      </w:r>
      <w:r w:rsidR="00BC7198">
        <w:rPr>
          <w:rFonts w:ascii="Times New Roman" w:hAnsi="Times New Roman" w:cs="Times New Roman"/>
          <w:sz w:val="28"/>
          <w:szCs w:val="28"/>
        </w:rPr>
        <w:t xml:space="preserve">4 </w:t>
      </w:r>
      <w:r w:rsidRPr="007D1B8D">
        <w:rPr>
          <w:rFonts w:ascii="Times New Roman" w:hAnsi="Times New Roman" w:cs="Times New Roman"/>
          <w:sz w:val="28"/>
          <w:szCs w:val="28"/>
        </w:rPr>
        <w:t xml:space="preserve"> год для оказания адресной социальной помощи  утвержден бюджет в сумме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810B59">
        <w:rPr>
          <w:rFonts w:ascii="Times New Roman" w:hAnsi="Times New Roman" w:cs="Times New Roman"/>
          <w:sz w:val="28"/>
          <w:szCs w:val="28"/>
        </w:rPr>
        <w:t>000</w:t>
      </w:r>
      <w:r w:rsidRPr="007D1B8D">
        <w:rPr>
          <w:rFonts w:ascii="Times New Roman" w:hAnsi="Times New Roman" w:cs="Times New Roman"/>
          <w:sz w:val="28"/>
          <w:szCs w:val="28"/>
        </w:rPr>
        <w:t>,0 тыс.тенге</w:t>
      </w:r>
      <w:r w:rsidR="00810B59">
        <w:rPr>
          <w:rFonts w:ascii="Times New Roman" w:hAnsi="Times New Roman" w:cs="Times New Roman"/>
          <w:sz w:val="28"/>
          <w:szCs w:val="28"/>
        </w:rPr>
        <w:t xml:space="preserve"> </w:t>
      </w:r>
      <w:r w:rsidRPr="007D1B8D">
        <w:rPr>
          <w:rFonts w:ascii="Times New Roman" w:hAnsi="Times New Roman" w:cs="Times New Roman"/>
          <w:sz w:val="28"/>
          <w:szCs w:val="28"/>
        </w:rPr>
        <w:t>(</w:t>
      </w:r>
      <w:r w:rsidR="00810B59">
        <w:rPr>
          <w:rFonts w:ascii="Times New Roman" w:hAnsi="Times New Roman" w:cs="Times New Roman"/>
          <w:sz w:val="28"/>
          <w:szCs w:val="28"/>
        </w:rPr>
        <w:t>ТОХ</w:t>
      </w:r>
      <w:r w:rsidRPr="007D1B8D">
        <w:rPr>
          <w:rFonts w:ascii="Times New Roman" w:hAnsi="Times New Roman" w:cs="Times New Roman"/>
          <w:sz w:val="28"/>
          <w:szCs w:val="28"/>
        </w:rPr>
        <w:t>-</w:t>
      </w:r>
      <w:r w:rsidR="00810B59">
        <w:rPr>
          <w:rFonts w:ascii="Times New Roman" w:hAnsi="Times New Roman" w:cs="Times New Roman"/>
          <w:sz w:val="28"/>
          <w:szCs w:val="28"/>
        </w:rPr>
        <w:t>49435</w:t>
      </w:r>
      <w:r w:rsidRPr="007D1B8D">
        <w:rPr>
          <w:rFonts w:ascii="Times New Roman" w:hAnsi="Times New Roman" w:cs="Times New Roman"/>
          <w:sz w:val="28"/>
          <w:szCs w:val="28"/>
        </w:rPr>
        <w:t>,0 ты</w:t>
      </w:r>
      <w:r>
        <w:rPr>
          <w:rFonts w:ascii="Times New Roman" w:hAnsi="Times New Roman" w:cs="Times New Roman"/>
          <w:sz w:val="28"/>
          <w:szCs w:val="28"/>
        </w:rPr>
        <w:t>с.тенге, М.Б.-</w:t>
      </w:r>
      <w:r w:rsidR="00810B59">
        <w:rPr>
          <w:rFonts w:ascii="Times New Roman" w:hAnsi="Times New Roman" w:cs="Times New Roman"/>
          <w:sz w:val="28"/>
          <w:szCs w:val="28"/>
        </w:rPr>
        <w:t xml:space="preserve">34565 </w:t>
      </w:r>
      <w:r>
        <w:rPr>
          <w:rFonts w:ascii="Times New Roman" w:hAnsi="Times New Roman" w:cs="Times New Roman"/>
          <w:sz w:val="28"/>
          <w:szCs w:val="28"/>
        </w:rPr>
        <w:t>тыс.тенге).</w:t>
      </w:r>
    </w:p>
    <w:p w:rsidR="0063332D" w:rsidRPr="007D1B8D" w:rsidRDefault="0063332D" w:rsidP="0063332D">
      <w:pPr>
        <w:pStyle w:val="a3"/>
        <w:tabs>
          <w:tab w:val="left" w:pos="510"/>
          <w:tab w:val="left" w:pos="2595"/>
        </w:tabs>
        <w:ind w:left="142" w:firstLine="68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D1B8D">
        <w:rPr>
          <w:rFonts w:ascii="Times New Roman" w:hAnsi="Times New Roman"/>
          <w:b w:val="0"/>
          <w:bCs w:val="0"/>
          <w:sz w:val="28"/>
          <w:szCs w:val="28"/>
        </w:rPr>
        <w:t>По состоянию  на 01.</w:t>
      </w:r>
      <w:r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810B59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оказано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государственной адресной  социальной помощи   1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>09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семьям 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 xml:space="preserve">534 гражданам 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на сумму 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 xml:space="preserve">12685,6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тыс. тенге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 xml:space="preserve"> .</w:t>
      </w:r>
    </w:p>
    <w:p w:rsidR="0063332D" w:rsidRPr="007D1B8D" w:rsidRDefault="0063332D" w:rsidP="0063332D">
      <w:pPr>
        <w:pStyle w:val="a3"/>
        <w:tabs>
          <w:tab w:val="left" w:pos="510"/>
          <w:tab w:val="left" w:pos="259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D1B8D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 состоянию на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01.</w:t>
      </w:r>
      <w:r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года выплачено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гарантированных социальных пакетов в денежном выражении – на общую сумму 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 xml:space="preserve">1621,9 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тыс.тенге</w:t>
      </w:r>
      <w:r w:rsidR="001E3CA1">
        <w:rPr>
          <w:rFonts w:ascii="Times New Roman" w:hAnsi="Times New Roman"/>
          <w:b w:val="0"/>
          <w:bCs w:val="0"/>
          <w:sz w:val="28"/>
          <w:szCs w:val="28"/>
        </w:rPr>
        <w:t xml:space="preserve">  154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д</w:t>
      </w:r>
      <w:r>
        <w:rPr>
          <w:rFonts w:ascii="Times New Roman" w:hAnsi="Times New Roman"/>
          <w:b w:val="0"/>
          <w:bCs w:val="0"/>
          <w:sz w:val="28"/>
          <w:szCs w:val="28"/>
        </w:rPr>
        <w:t>етям из малообеспеченных семей.</w:t>
      </w:r>
    </w:p>
    <w:p w:rsidR="0063332D" w:rsidRPr="007D1B8D" w:rsidRDefault="0063332D" w:rsidP="0063332D">
      <w:pPr>
        <w:pStyle w:val="a3"/>
        <w:tabs>
          <w:tab w:val="left" w:pos="510"/>
          <w:tab w:val="left" w:pos="259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D1B8D">
        <w:rPr>
          <w:rFonts w:ascii="Times New Roman" w:hAnsi="Times New Roman"/>
          <w:b w:val="0"/>
          <w:bCs w:val="0"/>
          <w:sz w:val="28"/>
          <w:szCs w:val="28"/>
        </w:rPr>
        <w:tab/>
        <w:t xml:space="preserve">  На 202</w:t>
      </w:r>
      <w:r w:rsidR="001D405B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год для оказания гос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ударственной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услуги возмещение затрат обучения детей с инвалидностью на дому утвержден бюджет на сумму </w:t>
      </w:r>
      <w:r w:rsidR="001D405B">
        <w:rPr>
          <w:rFonts w:ascii="Times New Roman" w:hAnsi="Times New Roman"/>
          <w:b w:val="0"/>
          <w:bCs w:val="0"/>
          <w:sz w:val="28"/>
          <w:szCs w:val="28"/>
        </w:rPr>
        <w:t xml:space="preserve">1196,0 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тыс.тенге.</w:t>
      </w:r>
    </w:p>
    <w:p w:rsidR="0063332D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B8D">
        <w:rPr>
          <w:rFonts w:ascii="Times New Roman" w:hAnsi="Times New Roman"/>
          <w:sz w:val="28"/>
          <w:szCs w:val="28"/>
        </w:rPr>
        <w:t xml:space="preserve">  </w:t>
      </w:r>
      <w:r w:rsidR="001D405B">
        <w:rPr>
          <w:rFonts w:ascii="Times New Roman" w:hAnsi="Times New Roman"/>
          <w:sz w:val="28"/>
          <w:szCs w:val="28"/>
        </w:rPr>
        <w:tab/>
        <w:t xml:space="preserve"> В 1 квартале текущего о</w:t>
      </w:r>
      <w:r w:rsidRPr="007D1B8D">
        <w:rPr>
          <w:rFonts w:ascii="Times New Roman" w:hAnsi="Times New Roman"/>
          <w:sz w:val="28"/>
          <w:szCs w:val="28"/>
        </w:rPr>
        <w:t>казана помощь на возмещение затрат  семьям, обучающимся  на дому  детей с инвалидностью-</w:t>
      </w:r>
      <w:r w:rsidR="001D405B">
        <w:rPr>
          <w:rFonts w:ascii="Times New Roman" w:hAnsi="Times New Roman"/>
          <w:sz w:val="28"/>
          <w:szCs w:val="28"/>
        </w:rPr>
        <w:t xml:space="preserve"> 9 </w:t>
      </w:r>
      <w:r w:rsidRPr="007D1B8D">
        <w:rPr>
          <w:rFonts w:ascii="Times New Roman" w:hAnsi="Times New Roman"/>
          <w:sz w:val="28"/>
          <w:szCs w:val="28"/>
        </w:rPr>
        <w:t xml:space="preserve">семьям на сумму </w:t>
      </w:r>
      <w:r w:rsidR="001D405B">
        <w:rPr>
          <w:rFonts w:ascii="Times New Roman" w:hAnsi="Times New Roman"/>
          <w:sz w:val="28"/>
          <w:szCs w:val="28"/>
        </w:rPr>
        <w:t xml:space="preserve">299,1 </w:t>
      </w:r>
      <w:r w:rsidRPr="007D1B8D">
        <w:rPr>
          <w:rFonts w:ascii="Times New Roman" w:hAnsi="Times New Roman"/>
          <w:sz w:val="28"/>
          <w:szCs w:val="28"/>
        </w:rPr>
        <w:t>тыс.тенге.</w:t>
      </w:r>
    </w:p>
    <w:p w:rsidR="0063332D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4922">
        <w:rPr>
          <w:rFonts w:ascii="Times New Roman" w:hAnsi="Times New Roman"/>
          <w:color w:val="000000"/>
          <w:sz w:val="28"/>
          <w:szCs w:val="28"/>
        </w:rPr>
        <w:t>Выделено в 202</w:t>
      </w:r>
      <w:r w:rsidR="00902108">
        <w:rPr>
          <w:rFonts w:ascii="Times New Roman" w:hAnsi="Times New Roman"/>
          <w:color w:val="000000"/>
          <w:sz w:val="28"/>
          <w:szCs w:val="28"/>
        </w:rPr>
        <w:t>4</w:t>
      </w:r>
      <w:r w:rsidRPr="00F24922">
        <w:rPr>
          <w:rFonts w:ascii="Times New Roman" w:hAnsi="Times New Roman"/>
          <w:color w:val="000000"/>
          <w:sz w:val="28"/>
          <w:szCs w:val="28"/>
        </w:rPr>
        <w:t xml:space="preserve"> году с местного бюджета на выплату жилищной помощи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02108">
        <w:rPr>
          <w:rFonts w:ascii="Times New Roman" w:hAnsi="Times New Roman"/>
          <w:color w:val="000000"/>
          <w:sz w:val="28"/>
          <w:szCs w:val="28"/>
        </w:rPr>
        <w:t xml:space="preserve">100,0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922">
        <w:rPr>
          <w:rFonts w:ascii="Times New Roman" w:hAnsi="Times New Roman"/>
          <w:color w:val="000000"/>
          <w:sz w:val="28"/>
          <w:szCs w:val="28"/>
        </w:rPr>
        <w:t>тыс.тенге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332D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63332D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3D64">
        <w:rPr>
          <w:rFonts w:ascii="Times New Roman" w:hAnsi="Times New Roman"/>
          <w:b/>
          <w:color w:val="000000"/>
          <w:sz w:val="28"/>
          <w:szCs w:val="28"/>
        </w:rPr>
        <w:t>Социальное партнерство</w:t>
      </w:r>
    </w:p>
    <w:p w:rsidR="0063332D" w:rsidRPr="00163D64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3332D" w:rsidRPr="007D1B8D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/>
          <w:sz w:val="28"/>
          <w:szCs w:val="28"/>
        </w:rPr>
        <w:t>В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районе заключено трехстороннее соглашение между </w:t>
      </w:r>
      <w:proofErr w:type="spellStart"/>
      <w:r w:rsidRPr="007D1B8D">
        <w:rPr>
          <w:rFonts w:ascii="Times New Roman" w:eastAsia="Times New Roman" w:hAnsi="Times New Roman" w:cs="Times New Roman"/>
          <w:sz w:val="28"/>
          <w:szCs w:val="28"/>
        </w:rPr>
        <w:t>акиматом</w:t>
      </w:r>
      <w:proofErr w:type="spellEnd"/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района, координационным советом председателей профсоюзных комитетов, палатой предпринимателей. В соответствии с утвержденными планами работает трехсторонняя комиссия по социальному партнерству и регулированию социальных трудовых отношений, на которой заслушиваются руководители предприятий, учреждений, организаций по вопросам социального партнерства.</w:t>
      </w:r>
    </w:p>
    <w:p w:rsidR="0063332D" w:rsidRPr="007D1B8D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A52BA">
        <w:rPr>
          <w:rFonts w:ascii="Times New Roman" w:eastAsia="Times New Roman" w:hAnsi="Times New Roman" w:cs="Times New Roman"/>
          <w:sz w:val="28"/>
          <w:szCs w:val="28"/>
        </w:rPr>
        <w:t xml:space="preserve"> 1 квартале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2BA"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CA52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CA52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трехсторонней комиссии по социальному партнерству и регулированию социальных трудовых отношений.</w:t>
      </w:r>
    </w:p>
    <w:p w:rsidR="0063332D" w:rsidRPr="008304E4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социально-экономических задач, правовой защиты наёмных работников, обеспечения максимального учета интересов сторон трудовых отношений в районе действует 217 коллективных договоров или 100% ( где, в том числе заключено среди крупных предприятий -100% (1 предприятие), средних -100% ( </w:t>
      </w:r>
      <w:r w:rsidR="00F63036" w:rsidRPr="008304E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 предприятий), малых -</w:t>
      </w:r>
      <w:r w:rsidR="00F63036" w:rsidRPr="008304E4">
        <w:rPr>
          <w:rFonts w:ascii="Times New Roman" w:eastAsia="Times New Roman" w:hAnsi="Times New Roman" w:cs="Times New Roman"/>
          <w:sz w:val="28"/>
          <w:szCs w:val="28"/>
        </w:rPr>
        <w:t>203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32D" w:rsidRPr="008304E4" w:rsidRDefault="008803D8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hAnsi="Times New Roman" w:cs="Times New Roman"/>
          <w:sz w:val="28"/>
          <w:szCs w:val="28"/>
        </w:rPr>
        <w:t xml:space="preserve"> По состоянию на 01 апреля текущего года 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по регистрации трудовых договоров провели работу - </w:t>
      </w:r>
      <w:r w:rsidR="00F63036" w:rsidRPr="008304E4">
        <w:rPr>
          <w:rFonts w:ascii="Times New Roman" w:hAnsi="Times New Roman" w:cs="Times New Roman"/>
          <w:sz w:val="28"/>
          <w:szCs w:val="28"/>
        </w:rPr>
        <w:t>605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организаций и предприятий, в том числе из них впервые - </w:t>
      </w:r>
      <w:r w:rsidR="00F63036" w:rsidRPr="008304E4">
        <w:rPr>
          <w:rFonts w:ascii="Times New Roman" w:hAnsi="Times New Roman" w:cs="Times New Roman"/>
          <w:sz w:val="28"/>
          <w:szCs w:val="28"/>
        </w:rPr>
        <w:t>30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внес</w:t>
      </w:r>
      <w:r w:rsidR="008304E4">
        <w:rPr>
          <w:rFonts w:ascii="Times New Roman" w:hAnsi="Times New Roman" w:cs="Times New Roman"/>
          <w:sz w:val="28"/>
          <w:szCs w:val="28"/>
        </w:rPr>
        <w:t>ли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- </w:t>
      </w:r>
      <w:r w:rsidR="00F63036" w:rsidRPr="008304E4">
        <w:rPr>
          <w:rFonts w:ascii="Times New Roman" w:hAnsi="Times New Roman" w:cs="Times New Roman"/>
          <w:sz w:val="28"/>
          <w:szCs w:val="28"/>
        </w:rPr>
        <w:t>885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договоров, из них расторгнуто–</w:t>
      </w:r>
      <w:r w:rsidR="00F63036" w:rsidRPr="008304E4">
        <w:rPr>
          <w:rFonts w:ascii="Times New Roman" w:hAnsi="Times New Roman" w:cs="Times New Roman"/>
          <w:sz w:val="28"/>
          <w:szCs w:val="28"/>
        </w:rPr>
        <w:t xml:space="preserve">118 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договоров, внесено дополнительных соглашений - </w:t>
      </w:r>
      <w:r w:rsidR="00F63036" w:rsidRPr="008304E4">
        <w:rPr>
          <w:rFonts w:ascii="Times New Roman" w:hAnsi="Times New Roman" w:cs="Times New Roman"/>
          <w:sz w:val="28"/>
          <w:szCs w:val="28"/>
        </w:rPr>
        <w:t>46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32D" w:rsidRPr="008304E4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    Заключены </w:t>
      </w:r>
      <w:r w:rsidR="00E326D6" w:rsidRPr="008304E4">
        <w:rPr>
          <w:rFonts w:ascii="Times New Roman" w:eastAsia="Times New Roman" w:hAnsi="Times New Roman" w:cs="Times New Roman"/>
          <w:sz w:val="28"/>
          <w:szCs w:val="28"/>
        </w:rPr>
        <w:t xml:space="preserve"> 508  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>меморандум</w:t>
      </w:r>
      <w:r w:rsidR="00E326D6" w:rsidRPr="00830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 с предприятиями района:</w:t>
      </w:r>
    </w:p>
    <w:p w:rsidR="0063332D" w:rsidRPr="008304E4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hAnsi="Times New Roman" w:cs="Times New Roman"/>
          <w:sz w:val="28"/>
          <w:szCs w:val="28"/>
        </w:rPr>
        <w:t>- по реализации социального проекта в рамках корпоративной социальной ответственности бизнеса- 32 меморандума;</w:t>
      </w:r>
    </w:p>
    <w:p w:rsidR="0063332D" w:rsidRPr="008304E4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</w:rPr>
        <w:t xml:space="preserve">- по вопросам стабилизации 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>цен – 147 меморандумов;</w:t>
      </w:r>
    </w:p>
    <w:p w:rsidR="0063332D" w:rsidRPr="008304E4" w:rsidRDefault="0063332D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t>-по вопросам производственных процессов, обеспечения трудовых прав и гарантий работников, социальной защите и трудоустройстве высвобождаемы</w:t>
      </w:r>
      <w:r w:rsidR="00E326D6" w:rsidRPr="008304E4">
        <w:rPr>
          <w:rFonts w:ascii="Times New Roman" w:hAnsi="Times New Roman" w:cs="Times New Roman"/>
          <w:sz w:val="28"/>
          <w:szCs w:val="28"/>
          <w:lang w:val="kk-KZ"/>
        </w:rPr>
        <w:t>х работников – 244 меморандумов;</w:t>
      </w:r>
    </w:p>
    <w:p w:rsidR="00AD4095" w:rsidRPr="008304E4" w:rsidRDefault="00E326D6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D4095" w:rsidRPr="008304E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3332D" w:rsidRPr="008304E4">
        <w:rPr>
          <w:rFonts w:ascii="Times New Roman" w:hAnsi="Times New Roman" w:cs="Times New Roman"/>
          <w:sz w:val="28"/>
          <w:szCs w:val="28"/>
          <w:lang w:val="kk-KZ"/>
        </w:rPr>
        <w:t>о размещени</w:t>
      </w:r>
      <w:r w:rsidR="00AD4095" w:rsidRPr="008304E4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63332D"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вакансий на информационном портале «Электронн</w:t>
      </w:r>
      <w:r w:rsidR="00AD4095" w:rsidRPr="008304E4">
        <w:rPr>
          <w:rFonts w:ascii="Times New Roman" w:hAnsi="Times New Roman" w:cs="Times New Roman"/>
          <w:sz w:val="28"/>
          <w:szCs w:val="28"/>
          <w:lang w:val="kk-KZ"/>
        </w:rPr>
        <w:t>ая биржа труда»- 72 меморандума;</w:t>
      </w:r>
    </w:p>
    <w:p w:rsidR="0063332D" w:rsidRPr="008304E4" w:rsidRDefault="00AD4095" w:rsidP="0063332D">
      <w:pPr>
        <w:pStyle w:val="a7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63332D" w:rsidRPr="008304E4">
        <w:rPr>
          <w:rFonts w:ascii="Times New Roman" w:hAnsi="Times New Roman"/>
          <w:sz w:val="28"/>
          <w:szCs w:val="28"/>
          <w:lang w:val="kk-KZ"/>
        </w:rPr>
        <w:t>по трудоустройству осужденных, состоящих на учете службе пробации и лиц, осободившихся из мест лишения свободы, а также переобучению по востребованным специальностям на рынке труда-13 меморандумов.</w:t>
      </w:r>
    </w:p>
    <w:p w:rsidR="008B0DA4" w:rsidRPr="008304E4" w:rsidRDefault="008B0DA4" w:rsidP="00AA4C1C">
      <w:pPr>
        <w:pStyle w:val="a7"/>
        <w:pBdr>
          <w:bottom w:val="single" w:sz="4" w:space="15" w:color="FFFFFF"/>
        </w:pBdr>
        <w:spacing w:after="0" w:line="240" w:lineRule="auto"/>
        <w:ind w:left="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b/>
          <w:iCs/>
          <w:sz w:val="28"/>
          <w:szCs w:val="28"/>
        </w:rPr>
        <w:t>На 2024 год</w:t>
      </w:r>
      <w:r w:rsidRPr="008304E4">
        <w:rPr>
          <w:rFonts w:ascii="Times New Roman" w:eastAsia="Times New Roman" w:hAnsi="Times New Roman" w:cs="Times New Roman"/>
          <w:iCs/>
          <w:sz w:val="28"/>
          <w:szCs w:val="28"/>
        </w:rPr>
        <w:t xml:space="preserve"> у</w:t>
      </w:r>
      <w:r w:rsidRPr="008304E4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становлены:</w:t>
      </w:r>
    </w:p>
    <w:p w:rsidR="008B0DA4" w:rsidRPr="008304E4" w:rsidRDefault="008B0DA4" w:rsidP="008B0DA4">
      <w:pPr>
        <w:pStyle w:val="a7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квоты рабочих мест для лиц, состоящих на учете службы пробации и для лиц, освобожденных из мест лишения свободы</w:t>
      </w:r>
      <w:r w:rsidRPr="008304E4">
        <w:rPr>
          <w:rFonts w:ascii="Times New Roman" w:eastAsia="Times New Roman" w:hAnsi="Times New Roman" w:cs="Times New Roman"/>
          <w:bCs/>
          <w:sz w:val="28"/>
          <w:szCs w:val="28"/>
        </w:rPr>
        <w:t xml:space="preserve">  - 4 квоты (постановление </w:t>
      </w:r>
      <w:proofErr w:type="spellStart"/>
      <w:r w:rsidRPr="008304E4">
        <w:rPr>
          <w:rFonts w:ascii="Times New Roman" w:eastAsia="Times New Roman" w:hAnsi="Times New Roman" w:cs="Times New Roman"/>
          <w:bCs/>
          <w:sz w:val="28"/>
          <w:szCs w:val="28"/>
        </w:rPr>
        <w:t>акимата</w:t>
      </w:r>
      <w:proofErr w:type="spellEnd"/>
      <w:r w:rsidRPr="00830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  № 236,  от 04.12.2023 года);</w:t>
      </w:r>
    </w:p>
    <w:p w:rsidR="008B0DA4" w:rsidRPr="008304E4" w:rsidRDefault="008B0DA4" w:rsidP="008B0DA4">
      <w:pPr>
        <w:pStyle w:val="a7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04E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квоты рабочих мест для лиц с инвалидностью - 2 квоты (постановление </w:t>
      </w:r>
      <w:proofErr w:type="spellStart"/>
      <w:r w:rsidRPr="008304E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акимата</w:t>
      </w:r>
      <w:proofErr w:type="spellEnd"/>
      <w:r w:rsidRPr="008304E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 № 228 от 28.11.2023 год)</w:t>
      </w:r>
    </w:p>
    <w:p w:rsidR="008B0DA4" w:rsidRPr="008304E4" w:rsidRDefault="008B0DA4" w:rsidP="008B0DA4">
      <w:pPr>
        <w:pStyle w:val="a7"/>
        <w:pBdr>
          <w:bottom w:val="single" w:sz="4" w:space="15" w:color="FFFFFF"/>
        </w:pBdr>
        <w:spacing w:after="0"/>
        <w:ind w:left="0" w:firstLine="68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04E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 квоты по линии нахождение на учете службы пробации на 01.02.2024 год </w:t>
      </w:r>
      <w:r w:rsidRPr="008304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-1 человек , трудоустройство  в </w:t>
      </w:r>
      <w:proofErr w:type="spellStart"/>
      <w:r w:rsidRPr="008304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Саумалколь-Жылу</w:t>
      </w:r>
      <w:proofErr w:type="spellEnd"/>
      <w:r w:rsidRPr="008304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, разнорабочим;</w:t>
      </w:r>
      <w:r w:rsidRPr="008304E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</w:p>
    <w:p w:rsidR="008B0DA4" w:rsidRPr="008304E4" w:rsidRDefault="008B0DA4" w:rsidP="008B0DA4">
      <w:pPr>
        <w:pStyle w:val="a7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04E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 квоты по лицам освобожденным из мест лишения свободы на 01.04.2024 год </w:t>
      </w:r>
      <w:r w:rsidRPr="008304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-1 человек , трудоустройство  в </w:t>
      </w:r>
      <w:proofErr w:type="spellStart"/>
      <w:r w:rsidRPr="008304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Саумалколь-Жылу</w:t>
      </w:r>
      <w:proofErr w:type="spellEnd"/>
      <w:r w:rsidRPr="008304E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разнорабочим. </w:t>
      </w:r>
    </w:p>
    <w:p w:rsidR="0063332D" w:rsidRDefault="0063332D" w:rsidP="00633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Социальная помощь к памятным и праздничным дням  и отдельным категориям нуждающихся граждан</w:t>
      </w:r>
    </w:p>
    <w:p w:rsidR="0063332D" w:rsidRPr="00163D64" w:rsidRDefault="0063332D" w:rsidP="00633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052F" w:rsidRPr="0057052F" w:rsidRDefault="0057052F" w:rsidP="0057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соответствии с решением маслихата Айыртауского района  от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7052F">
        <w:rPr>
          <w:rFonts w:ascii="Times New Roman" w:hAnsi="Times New Roman" w:cs="Times New Roman"/>
          <w:sz w:val="28"/>
          <w:szCs w:val="28"/>
        </w:rPr>
        <w:t>0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 ноября   2023 года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52F">
        <w:rPr>
          <w:rFonts w:ascii="Times New Roman" w:hAnsi="Times New Roman" w:cs="Times New Roman"/>
          <w:sz w:val="28"/>
          <w:szCs w:val="28"/>
        </w:rPr>
        <w:t>8-9-2</w:t>
      </w: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«Об утверждении  правил  оказания социальной помощи, установления размеров и определения перечня отдельных категорий нуждающихся граждан Айыртауского района» предоставляется 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социальной помощь отдельным категориям гражданам по решению местных представительных органов. </w:t>
      </w:r>
    </w:p>
    <w:p w:rsidR="008F7F87" w:rsidRDefault="004B4811" w:rsidP="0057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Бюджет </w:t>
      </w:r>
      <w:r w:rsidR="008F7F87">
        <w:rPr>
          <w:rFonts w:ascii="Times New Roman" w:hAnsi="Times New Roman" w:cs="Times New Roman"/>
          <w:sz w:val="28"/>
          <w:szCs w:val="28"/>
          <w:lang w:val="kk-KZ"/>
        </w:rPr>
        <w:t xml:space="preserve"> на 2024 г</w:t>
      </w:r>
      <w:r w:rsidR="00A41D23">
        <w:rPr>
          <w:rFonts w:ascii="Times New Roman" w:hAnsi="Times New Roman" w:cs="Times New Roman"/>
          <w:sz w:val="28"/>
          <w:szCs w:val="28"/>
          <w:lang w:val="kk-KZ"/>
        </w:rPr>
        <w:t>од составляет 64792,5 тыс.тенге.</w:t>
      </w:r>
    </w:p>
    <w:p w:rsidR="00CD3568" w:rsidRPr="0057052F" w:rsidRDefault="00A41D23" w:rsidP="0057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 состоянию на 01.04.2024 года п</w:t>
      </w:r>
      <w:proofErr w:type="spellStart"/>
      <w:r w:rsidR="001D3132" w:rsidRPr="0057052F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роизведены</w:t>
      </w:r>
      <w:proofErr w:type="spellEnd"/>
      <w:r w:rsidR="00CD3568" w:rsidRPr="0057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выплаты к памятным датам и праздничным дням, социальная помощь отдельным категориям нуждающихся граждан по решениям местных представительных органов  </w:t>
      </w:r>
      <w:r w:rsidR="00CD3568">
        <w:rPr>
          <w:rFonts w:ascii="Times New Roman" w:hAnsi="Times New Roman" w:cs="Times New Roman"/>
          <w:sz w:val="28"/>
          <w:szCs w:val="28"/>
          <w:shd w:val="clear" w:color="auto" w:fill="FFFFFF"/>
        </w:rPr>
        <w:t>814</w:t>
      </w:r>
      <w:r w:rsidR="00CD3568" w:rsidRPr="0057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человек  на сумму </w:t>
      </w:r>
      <w:r w:rsidR="00CD3568">
        <w:rPr>
          <w:rFonts w:ascii="Times New Roman" w:hAnsi="Times New Roman" w:cs="Times New Roman"/>
          <w:sz w:val="28"/>
          <w:szCs w:val="28"/>
          <w:shd w:val="clear" w:color="auto" w:fill="FFFFFF"/>
        </w:rPr>
        <w:t>27000,0</w:t>
      </w:r>
      <w:r w:rsidR="00CD3568" w:rsidRPr="0057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тысяч тенге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7052F" w:rsidRPr="00CD3568" w:rsidRDefault="002D250C" w:rsidP="0057052F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</w:t>
      </w:r>
      <w:r w:rsidR="00CD356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57052F" w:rsidRPr="00CD3568">
        <w:rPr>
          <w:rFonts w:ascii="Times New Roman" w:hAnsi="Times New Roman" w:cs="Times New Roman"/>
          <w:bCs/>
          <w:sz w:val="28"/>
          <w:szCs w:val="28"/>
          <w:lang w:val="kk-KZ"/>
        </w:rPr>
        <w:t>к 15 февраля</w:t>
      </w:r>
      <w:r w:rsidRPr="00CD3568">
        <w:rPr>
          <w:rFonts w:ascii="Times New Roman" w:hAnsi="Times New Roman" w:cs="Times New Roman"/>
          <w:bCs/>
          <w:sz w:val="28"/>
          <w:szCs w:val="28"/>
        </w:rPr>
        <w:t xml:space="preserve">  оказано </w:t>
      </w:r>
      <w:r w:rsidRPr="00CD35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7052F" w:rsidRPr="00CD35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«День вывода войск с территории Афганистана и других государств»- 44 человека </w:t>
      </w:r>
      <w:r w:rsidR="0057052F" w:rsidRPr="00CD3568">
        <w:rPr>
          <w:rFonts w:ascii="Times New Roman" w:hAnsi="Times New Roman" w:cs="Times New Roman"/>
          <w:sz w:val="28"/>
          <w:szCs w:val="28"/>
          <w:lang w:val="kk-KZ"/>
        </w:rPr>
        <w:t>сумма составляет 5685,6тыс.тенге., дополнительно выделено 1384,5 т.т. для воинов-интернационалистов в количестве 25 человек.</w:t>
      </w:r>
    </w:p>
    <w:p w:rsidR="0057052F" w:rsidRPr="0057052F" w:rsidRDefault="0057052F" w:rsidP="0057052F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35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D7A9A" w:rsidRPr="00CD356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D35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7A9A" w:rsidRPr="00CD35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35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D3568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CD35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 8 марта  </w:t>
      </w:r>
      <w:r w:rsidR="002D250C" w:rsidRPr="00CD3568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2D250C" w:rsidRPr="00CD3568">
        <w:rPr>
          <w:rFonts w:ascii="Times New Roman" w:hAnsi="Times New Roman" w:cs="Times New Roman"/>
          <w:bCs/>
          <w:sz w:val="28"/>
          <w:szCs w:val="28"/>
        </w:rPr>
        <w:t>казано</w:t>
      </w:r>
      <w:r w:rsidR="002D250C" w:rsidRPr="00CD35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D3568">
        <w:rPr>
          <w:rFonts w:ascii="Times New Roman" w:hAnsi="Times New Roman" w:cs="Times New Roman"/>
          <w:bCs/>
          <w:sz w:val="28"/>
          <w:szCs w:val="28"/>
          <w:lang w:val="kk-KZ"/>
        </w:rPr>
        <w:t>«Международный женский день»-</w:t>
      </w:r>
      <w:r w:rsidRPr="005705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631 человек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>сумма составляет 16558,9 тыс.тенге.</w:t>
      </w:r>
    </w:p>
    <w:p w:rsidR="0057052F" w:rsidRPr="0057052F" w:rsidRDefault="0057052F" w:rsidP="00CD3568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D25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- лицам  больным активной формой туберкулеза - 13 человек на сумму 708,8 </w:t>
      </w: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>тыс.тенге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1D23" w:rsidRDefault="0057052F" w:rsidP="00A41D23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>- лицам находящимся на учете в службе пробации -3  человека  на сумму  110,7 тыс.тенге;</w:t>
      </w:r>
    </w:p>
    <w:p w:rsidR="00A41D23" w:rsidRDefault="0057052F" w:rsidP="00A41D23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 - вследствие пожара </w:t>
      </w:r>
      <w:r w:rsidR="0079780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 1  человек  на сумму 369,2 </w:t>
      </w: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>тыс.тенге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1D23" w:rsidRDefault="0057052F" w:rsidP="00A41D23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A4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>на зубопротезирование</w:t>
      </w:r>
      <w:r w:rsidR="0079780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 1 человек на сумму 54,0 </w:t>
      </w: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>тыс.тенге;</w:t>
      </w:r>
    </w:p>
    <w:p w:rsidR="00A41D23" w:rsidRDefault="0057052F" w:rsidP="00A41D23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A4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на коммунальные услуги-65 человек на сумму 1447,2 </w:t>
      </w:r>
      <w:r w:rsidRPr="0057052F">
        <w:rPr>
          <w:rFonts w:ascii="Times New Roman" w:hAnsi="Times New Roman" w:cs="Times New Roman"/>
          <w:bCs/>
          <w:sz w:val="28"/>
          <w:szCs w:val="28"/>
          <w:lang w:val="kk-KZ"/>
        </w:rPr>
        <w:t>тыс.тенге;</w:t>
      </w:r>
    </w:p>
    <w:p w:rsidR="0057052F" w:rsidRPr="0057052F" w:rsidRDefault="0057052F" w:rsidP="00A41D23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 -на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52F">
        <w:rPr>
          <w:rFonts w:ascii="Times New Roman" w:hAnsi="Times New Roman" w:cs="Times New Roman"/>
          <w:sz w:val="28"/>
          <w:szCs w:val="28"/>
          <w:lang w:val="kk-KZ"/>
        </w:rPr>
        <w:t xml:space="preserve">социально-значимые заболевания-56 человек на сумму                          2065,5 </w:t>
      </w:r>
      <w:r w:rsidR="00797802">
        <w:rPr>
          <w:rFonts w:ascii="Times New Roman" w:hAnsi="Times New Roman" w:cs="Times New Roman"/>
          <w:bCs/>
          <w:sz w:val="28"/>
          <w:szCs w:val="28"/>
          <w:lang w:val="kk-KZ"/>
        </w:rPr>
        <w:t>тыс.тенге.</w:t>
      </w:r>
    </w:p>
    <w:p w:rsidR="0063332D" w:rsidRDefault="0063332D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653" w:rsidRDefault="00641653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C1C" w:rsidRDefault="00AA4C1C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C1C" w:rsidRDefault="00AA4C1C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653" w:rsidRDefault="00641653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653" w:rsidRDefault="00641653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332D" w:rsidRPr="00163D64" w:rsidRDefault="0063332D" w:rsidP="00AA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3D6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Реабилитация лиц с инвалидностью</w:t>
      </w:r>
    </w:p>
    <w:p w:rsidR="0063332D" w:rsidRPr="007D1B8D" w:rsidRDefault="0063332D" w:rsidP="0063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системе мер социальной поддержки населения со стороны государства занимает социальная защита лиц с инвалидностью. Государственная социальная поддержка данной категории граждан осуществляется в виде предоставления  технических вспомогательных (компенсаторных) средств: </w:t>
      </w:r>
      <w:proofErr w:type="spellStart"/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протезно</w:t>
      </w:r>
      <w:proofErr w:type="spellEnd"/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ортопедические средства, средства передвижения (коляски), </w:t>
      </w:r>
      <w:proofErr w:type="spellStart"/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>сурдотехнические</w:t>
      </w:r>
      <w:proofErr w:type="spellEnd"/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тифлотехнические</w:t>
      </w:r>
      <w:proofErr w:type="spellEnd"/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гигиенические средства, санаторно-курортное лечение, услуг индивидуального помощника, специалиста жестового языка.    </w:t>
      </w:r>
    </w:p>
    <w:p w:rsidR="0063332D" w:rsidRPr="007D1B8D" w:rsidRDefault="0063332D" w:rsidP="0063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обеспечение прав и улучшение качества жизни с инвалидностью  выделено в</w:t>
      </w: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C3593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из бюджета 102</w:t>
      </w:r>
      <w:r w:rsidR="00BD72EA">
        <w:rPr>
          <w:rFonts w:ascii="Times New Roman" w:hAnsi="Times New Roman" w:cs="Times New Roman"/>
          <w:sz w:val="28"/>
          <w:szCs w:val="28"/>
          <w:shd w:val="clear" w:color="auto" w:fill="FFFFFF"/>
        </w:rPr>
        <w:t>312,0</w:t>
      </w: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тенге.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своено </w:t>
      </w:r>
      <w:r w:rsidR="00BD72E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 состоянию на 01.04.2024 года </w:t>
      </w:r>
      <w:r w:rsidR="00C359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BD72E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23263,0</w:t>
      </w: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тысяч тенг</w:t>
      </w:r>
      <w:r w:rsidR="00C506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е.</w:t>
      </w:r>
    </w:p>
    <w:p w:rsidR="0063332D" w:rsidRPr="007D1B8D" w:rsidRDefault="0063332D" w:rsidP="006333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 текущего  года </w:t>
      </w:r>
      <w:r w:rsidRPr="007D1B8D">
        <w:rPr>
          <w:rFonts w:ascii="Times New Roman" w:hAnsi="Times New Roman" w:cs="Times New Roman"/>
          <w:sz w:val="28"/>
          <w:szCs w:val="28"/>
        </w:rPr>
        <w:t>обеспечены  через портал социальных услуг:</w:t>
      </w:r>
    </w:p>
    <w:p w:rsidR="0063332D" w:rsidRPr="007D1B8D" w:rsidRDefault="0063332D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гигиеническими  средствами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79A0">
        <w:rPr>
          <w:rFonts w:ascii="Times New Roman" w:hAnsi="Times New Roman" w:cs="Times New Roman"/>
          <w:sz w:val="28"/>
          <w:szCs w:val="28"/>
        </w:rPr>
        <w:t xml:space="preserve">78 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3332D" w:rsidRPr="007D1B8D" w:rsidRDefault="0063332D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>санаторно-курортным лечением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63332D" w:rsidRPr="007D1B8D" w:rsidRDefault="0063332D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>протезно-ортопедической помощью -</w:t>
      </w:r>
      <w:r w:rsidR="00A379A0">
        <w:rPr>
          <w:rFonts w:ascii="Times New Roman" w:hAnsi="Times New Roman" w:cs="Times New Roman"/>
          <w:sz w:val="28"/>
          <w:szCs w:val="28"/>
        </w:rPr>
        <w:t>2 человека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63332D" w:rsidRPr="007D1B8D" w:rsidRDefault="0063332D" w:rsidP="0063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специальными средствами передвижения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F1E" w:rsidRDefault="004C6F1E" w:rsidP="0063332D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04CD">
        <w:rPr>
          <w:rFonts w:ascii="Times New Roman" w:hAnsi="Times New Roman" w:cs="Times New Roman"/>
          <w:sz w:val="28"/>
          <w:szCs w:val="28"/>
        </w:rPr>
        <w:t xml:space="preserve">На 2024 год  план по адаптации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904CD">
        <w:rPr>
          <w:rFonts w:ascii="Times New Roman" w:hAnsi="Times New Roman" w:cs="Times New Roman"/>
          <w:sz w:val="28"/>
          <w:szCs w:val="28"/>
        </w:rPr>
        <w:t xml:space="preserve"> 19 объектов. </w:t>
      </w:r>
      <w:r w:rsidRPr="00C904CD">
        <w:rPr>
          <w:rFonts w:ascii="Times New Roman" w:hAnsi="Times New Roman" w:cs="Times New Roman"/>
          <w:sz w:val="28"/>
          <w:szCs w:val="28"/>
        </w:rPr>
        <w:tab/>
      </w:r>
    </w:p>
    <w:p w:rsidR="004C6F1E" w:rsidRDefault="004C6F1E" w:rsidP="0063332D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04CD">
        <w:rPr>
          <w:rFonts w:ascii="Times New Roman" w:hAnsi="Times New Roman" w:cs="Times New Roman"/>
          <w:sz w:val="28"/>
          <w:szCs w:val="28"/>
        </w:rPr>
        <w:t xml:space="preserve">С начало 2024 года  адаптированы  4 объекта: КГУ </w:t>
      </w:r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«Рудная средняя школа», КГУ«Отдел образования </w:t>
      </w:r>
      <w:proofErr w:type="spellStart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>Айыртауского</w:t>
      </w:r>
      <w:proofErr w:type="spellEnd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Северо-Казахстанской области», КГУ«Дом культуры имени </w:t>
      </w:r>
      <w:proofErr w:type="spellStart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>Акан-Сэре</w:t>
      </w:r>
      <w:proofErr w:type="spellEnd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>Айыртауского</w:t>
      </w:r>
      <w:proofErr w:type="spellEnd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отдела культуры и развития языков </w:t>
      </w:r>
      <w:proofErr w:type="spellStart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>Айыртауского</w:t>
      </w:r>
      <w:proofErr w:type="spellEnd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КГУ «</w:t>
      </w:r>
      <w:proofErr w:type="spellStart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>Айыртауская</w:t>
      </w:r>
      <w:proofErr w:type="spellEnd"/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 районная  Поликлиника». </w:t>
      </w:r>
    </w:p>
    <w:p w:rsidR="005119D3" w:rsidRDefault="004C6F1E" w:rsidP="0063332D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объектов </w:t>
      </w:r>
      <w:r w:rsidR="0051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запланировано адаптировать в </w:t>
      </w:r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</w:t>
      </w:r>
      <w:r w:rsidR="005119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</w:t>
      </w:r>
      <w:r w:rsidR="0051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9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года.</w:t>
      </w:r>
      <w:r w:rsidRPr="00C90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D3" w:rsidRPr="008900DC" w:rsidRDefault="005119D3" w:rsidP="0051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DC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Арыкбалыкская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 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Шалкарская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 КГУ «Антоновская средняя школа»,КГУ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Бирлестыкская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 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Сырымбетская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DC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Айыртауская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  КГУ «Аппарат 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Володарского сельского округа», 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Айыртауский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районный суд, 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Лобановская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врачебная амбулатория, Дом культуры село Казанка, Спортивный комплекс село 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Саумалколь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DC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Каменобродская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 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Имантауская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Лобановская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школа»,КГУ «</w:t>
      </w:r>
      <w:proofErr w:type="spellStart"/>
      <w:r w:rsidRPr="008900DC">
        <w:rPr>
          <w:rFonts w:ascii="Times New Roman" w:hAnsi="Times New Roman" w:cs="Times New Roman"/>
          <w:sz w:val="28"/>
          <w:szCs w:val="28"/>
        </w:rPr>
        <w:t>Мадениатская</w:t>
      </w:r>
      <w:proofErr w:type="spellEnd"/>
      <w:r w:rsidRPr="008900DC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5119D3" w:rsidRPr="008900DC" w:rsidRDefault="005119D3" w:rsidP="0051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0DC">
        <w:rPr>
          <w:rFonts w:ascii="Times New Roman" w:hAnsi="Times New Roman" w:cs="Times New Roman"/>
          <w:sz w:val="28"/>
          <w:szCs w:val="28"/>
        </w:rPr>
        <w:tab/>
      </w:r>
    </w:p>
    <w:p w:rsidR="0063332D" w:rsidRDefault="0063332D" w:rsidP="0063332D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D1B8D">
        <w:rPr>
          <w:rFonts w:ascii="Arial" w:hAnsi="Arial" w:cs="Arial"/>
          <w:shd w:val="clear" w:color="auto" w:fill="FFFFFF"/>
        </w:rPr>
        <w:tab/>
      </w:r>
      <w:r w:rsidRPr="007D1B8D">
        <w:rPr>
          <w:rFonts w:ascii="Arial" w:hAnsi="Arial" w:cs="Arial"/>
          <w:shd w:val="clear" w:color="auto" w:fill="FFFFFF"/>
        </w:rPr>
        <w:tab/>
      </w:r>
    </w:p>
    <w:p w:rsidR="0063332D" w:rsidRPr="007D1B8D" w:rsidRDefault="0063332D" w:rsidP="0063332D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ab/>
      </w:r>
      <w:r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защита одиноких престарелых и лиц с инвалидностью, детей с ограниченными возможностями и по лицам старше 18 лет с психическими заболеваниями</w:t>
      </w:r>
    </w:p>
    <w:p w:rsidR="0063332D" w:rsidRPr="008304E4" w:rsidRDefault="00122A21" w:rsidP="0063332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На 01 </w:t>
      </w:r>
      <w:r w:rsidRPr="008304E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8304E4">
        <w:rPr>
          <w:rFonts w:ascii="Times New Roman" w:hAnsi="Times New Roman" w:cs="Times New Roman"/>
          <w:sz w:val="28"/>
          <w:szCs w:val="28"/>
        </w:rPr>
        <w:t xml:space="preserve"> </w:t>
      </w:r>
      <w:r w:rsidR="0063332D" w:rsidRPr="008304E4">
        <w:rPr>
          <w:rFonts w:ascii="Times New Roman" w:hAnsi="Times New Roman" w:cs="Times New Roman"/>
          <w:sz w:val="28"/>
          <w:szCs w:val="28"/>
        </w:rPr>
        <w:t>отделениями социальной помощи на дому  в соответствии со Стандартом оказания специальных социальных услуг в области социальной защиты населения, социальные услуги на дому предоставляются               2</w:t>
      </w:r>
      <w:r w:rsidRPr="008304E4">
        <w:rPr>
          <w:rFonts w:ascii="Times New Roman" w:hAnsi="Times New Roman" w:cs="Times New Roman"/>
          <w:sz w:val="28"/>
          <w:szCs w:val="28"/>
        </w:rPr>
        <w:t>38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престарелым и лицам с инвалидностью, 16 детям</w:t>
      </w:r>
      <w:r w:rsidRPr="008304E4">
        <w:rPr>
          <w:rFonts w:ascii="Times New Roman" w:hAnsi="Times New Roman" w:cs="Times New Roman"/>
          <w:sz w:val="28"/>
          <w:szCs w:val="28"/>
        </w:rPr>
        <w:t xml:space="preserve"> 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с инвалидностью и </w:t>
      </w:r>
      <w:r w:rsidRPr="008304E4">
        <w:rPr>
          <w:rFonts w:ascii="Times New Roman" w:hAnsi="Times New Roman" w:cs="Times New Roman"/>
          <w:sz w:val="28"/>
          <w:szCs w:val="28"/>
        </w:rPr>
        <w:t xml:space="preserve">4 </w:t>
      </w:r>
      <w:r w:rsidR="0063332D" w:rsidRPr="008304E4">
        <w:rPr>
          <w:rFonts w:ascii="Times New Roman" w:hAnsi="Times New Roman" w:cs="Times New Roman"/>
          <w:sz w:val="28"/>
          <w:szCs w:val="28"/>
        </w:rPr>
        <w:t xml:space="preserve"> лицам  с инвалидностью старше 18 лет с психоневрологическими заболеваниями.</w:t>
      </w:r>
    </w:p>
    <w:p w:rsidR="0063332D" w:rsidRPr="008304E4" w:rsidRDefault="0063332D" w:rsidP="0063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</w:t>
      </w:r>
      <w:r w:rsidR="00122A21" w:rsidRPr="008304E4">
        <w:rPr>
          <w:rFonts w:ascii="Times New Roman" w:hAnsi="Times New Roman" w:cs="Times New Roman"/>
          <w:sz w:val="28"/>
          <w:szCs w:val="28"/>
        </w:rPr>
        <w:t>42</w:t>
      </w:r>
      <w:r w:rsidRPr="008304E4">
        <w:rPr>
          <w:rFonts w:ascii="Times New Roman" w:hAnsi="Times New Roman" w:cs="Times New Roman"/>
          <w:sz w:val="28"/>
          <w:szCs w:val="28"/>
        </w:rPr>
        <w:t xml:space="preserve"> социальными работниками  по уходу  за  престарелыми и  лиц с инвалидностью   и  5 социальными работниками за детьми -лиц с инвалидностью в объемах и видах,  предусмотренных государственным Стандартом оказания специальных социальных услуг.</w:t>
      </w:r>
    </w:p>
    <w:p w:rsidR="0063332D" w:rsidRPr="008304E4" w:rsidRDefault="0063332D" w:rsidP="0063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консультация с родителями воспитывающих детей лиц с инвалидностью для оформления технических вспомогательных (компенсаторных) средств.                                                                                                                                              </w:t>
      </w:r>
    </w:p>
    <w:p w:rsidR="0063332D" w:rsidRPr="008304E4" w:rsidRDefault="0063332D" w:rsidP="00633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304E4">
        <w:rPr>
          <w:rFonts w:ascii="Times New Roman" w:hAnsi="Times New Roman"/>
          <w:sz w:val="28"/>
          <w:szCs w:val="28"/>
        </w:rPr>
        <w:t xml:space="preserve">С начала года выявлены и приняты на надомное обслуживание  </w:t>
      </w:r>
      <w:r w:rsidR="00433E9F" w:rsidRPr="008304E4">
        <w:rPr>
          <w:rFonts w:ascii="Times New Roman" w:hAnsi="Times New Roman"/>
          <w:sz w:val="28"/>
          <w:szCs w:val="28"/>
        </w:rPr>
        <w:t>1 ребенок с инвалидностью</w:t>
      </w:r>
      <w:r w:rsidR="004A1A28" w:rsidRPr="008304E4">
        <w:rPr>
          <w:rFonts w:ascii="Times New Roman" w:hAnsi="Times New Roman"/>
          <w:sz w:val="28"/>
          <w:szCs w:val="28"/>
        </w:rPr>
        <w:t xml:space="preserve"> </w:t>
      </w:r>
      <w:r w:rsidR="00433E9F" w:rsidRPr="008304E4">
        <w:rPr>
          <w:rFonts w:ascii="Times New Roman" w:hAnsi="Times New Roman"/>
          <w:sz w:val="28"/>
          <w:szCs w:val="28"/>
        </w:rPr>
        <w:t>и 1</w:t>
      </w:r>
      <w:r w:rsidR="004A1A28" w:rsidRPr="008304E4">
        <w:rPr>
          <w:rFonts w:ascii="Times New Roman" w:hAnsi="Times New Roman"/>
          <w:sz w:val="28"/>
          <w:szCs w:val="28"/>
        </w:rPr>
        <w:t xml:space="preserve"> лицо с инвалидностью  старше 18 лет</w:t>
      </w:r>
      <w:r w:rsidRPr="008304E4">
        <w:rPr>
          <w:rFonts w:ascii="Times New Roman" w:hAnsi="Times New Roman"/>
          <w:sz w:val="28"/>
          <w:szCs w:val="28"/>
        </w:rPr>
        <w:t xml:space="preserve">. </w:t>
      </w:r>
    </w:p>
    <w:p w:rsidR="0063332D" w:rsidRPr="008304E4" w:rsidRDefault="0063332D" w:rsidP="006333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</w:rPr>
        <w:t xml:space="preserve"> </w:t>
      </w:r>
      <w:r w:rsidR="00122A21" w:rsidRPr="008304E4">
        <w:rPr>
          <w:rFonts w:ascii="Times New Roman" w:hAnsi="Times New Roman" w:cs="Times New Roman"/>
          <w:sz w:val="28"/>
          <w:szCs w:val="28"/>
        </w:rPr>
        <w:tab/>
      </w:r>
      <w:r w:rsidRPr="008304E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>оформлены:</w:t>
      </w:r>
    </w:p>
    <w:p w:rsidR="0063332D" w:rsidRPr="008304E4" w:rsidRDefault="0063332D" w:rsidP="006333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в Смирновский дом-интернат для престарелых и лиц с  инвалидностью общего типа -</w:t>
      </w:r>
      <w:r w:rsidR="00122A21" w:rsidRPr="008304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человек;</w:t>
      </w:r>
    </w:p>
    <w:p w:rsidR="0063332D" w:rsidRPr="008304E4" w:rsidRDefault="0063332D" w:rsidP="006333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в Тайыншинский дом-интернат для для престарелых и лиц с  инвалидностью</w:t>
      </w:r>
      <w:r w:rsidRPr="008304E4">
        <w:rPr>
          <w:rFonts w:ascii="Times New Roman" w:hAnsi="Times New Roman" w:cs="Times New Roman"/>
          <w:sz w:val="28"/>
          <w:szCs w:val="28"/>
        </w:rPr>
        <w:t>-</w:t>
      </w:r>
      <w:r w:rsidR="00122A21" w:rsidRPr="008304E4">
        <w:rPr>
          <w:rFonts w:ascii="Times New Roman" w:hAnsi="Times New Roman" w:cs="Times New Roman"/>
          <w:sz w:val="28"/>
          <w:szCs w:val="28"/>
        </w:rPr>
        <w:t>1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bookmarkStart w:id="0" w:name="_GoBack"/>
      <w:bookmarkEnd w:id="0"/>
      <w:r w:rsidRPr="008304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332D" w:rsidRPr="008304E4" w:rsidRDefault="0063332D" w:rsidP="006333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в  Центр реабилитации для лиц с  инвалидностью  в  с. Бишкуль- </w:t>
      </w:r>
      <w:r w:rsidR="00122A21" w:rsidRPr="008304E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человек оформлены.</w:t>
      </w:r>
    </w:p>
    <w:p w:rsidR="0063332D" w:rsidRPr="008304E4" w:rsidRDefault="0063332D" w:rsidP="006333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04E4">
        <w:rPr>
          <w:rFonts w:ascii="Times New Roman" w:hAnsi="Times New Roman" w:cs="Times New Roman"/>
          <w:sz w:val="28"/>
          <w:szCs w:val="28"/>
        </w:rPr>
        <w:t>Для улучшения качества оказания специальных социальных услуг были посещены</w:t>
      </w:r>
      <w:r w:rsidR="00433E9F" w:rsidRPr="008304E4">
        <w:rPr>
          <w:rFonts w:ascii="Times New Roman" w:hAnsi="Times New Roman" w:cs="Times New Roman"/>
          <w:sz w:val="28"/>
          <w:szCs w:val="28"/>
        </w:rPr>
        <w:t xml:space="preserve"> 107 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семей  одиноких и одиноко проживающих граждан  и                                            </w:t>
      </w:r>
      <w:r w:rsidR="00433E9F"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детей лиц с инвалидностью с ограниченными возможностями находящиеся  на надомном обслуживании по  </w:t>
      </w:r>
      <w:proofErr w:type="spellStart"/>
      <w:r w:rsidRPr="008304E4">
        <w:rPr>
          <w:rFonts w:ascii="Times New Roman" w:hAnsi="Times New Roman" w:cs="Times New Roman"/>
          <w:sz w:val="28"/>
          <w:szCs w:val="28"/>
        </w:rPr>
        <w:t>с.Саумалколь</w:t>
      </w:r>
      <w:proofErr w:type="spellEnd"/>
      <w:r w:rsidRPr="008304E4">
        <w:rPr>
          <w:rFonts w:ascii="Times New Roman" w:hAnsi="Times New Roman" w:cs="Times New Roman"/>
          <w:sz w:val="28"/>
          <w:szCs w:val="28"/>
          <w:lang w:val="kk-KZ"/>
        </w:rPr>
        <w:t>, с.Новоукраинка, с.Константиновка, с.Арыкбалык, с. Гусаковка, с.Имантау,с.Лобаново.</w:t>
      </w:r>
    </w:p>
    <w:p w:rsidR="0063332D" w:rsidRPr="008304E4" w:rsidRDefault="0063332D" w:rsidP="006333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hAnsi="Times New Roman" w:cs="Times New Roman"/>
          <w:sz w:val="28"/>
          <w:szCs w:val="28"/>
        </w:rPr>
        <w:t xml:space="preserve">В Портал социальных услуг и в  информационную систему АИС Е-Собес с начала года введены </w:t>
      </w:r>
      <w:r w:rsidR="004A1A28" w:rsidRPr="008304E4">
        <w:rPr>
          <w:rFonts w:ascii="Times New Roman" w:hAnsi="Times New Roman" w:cs="Times New Roman"/>
          <w:sz w:val="28"/>
          <w:szCs w:val="28"/>
        </w:rPr>
        <w:t xml:space="preserve">23 </w:t>
      </w:r>
      <w:r w:rsidRPr="008304E4">
        <w:rPr>
          <w:rFonts w:ascii="Times New Roman" w:hAnsi="Times New Roman" w:cs="Times New Roman"/>
          <w:sz w:val="28"/>
          <w:szCs w:val="28"/>
        </w:rPr>
        <w:t xml:space="preserve"> одиноких  и   </w:t>
      </w:r>
      <w:proofErr w:type="spellStart"/>
      <w:r w:rsidRPr="008304E4">
        <w:rPr>
          <w:rFonts w:ascii="Times New Roman" w:hAnsi="Times New Roman" w:cs="Times New Roman"/>
          <w:sz w:val="28"/>
          <w:szCs w:val="28"/>
        </w:rPr>
        <w:t>одинокопроживащих</w:t>
      </w:r>
      <w:proofErr w:type="spellEnd"/>
      <w:r w:rsidRPr="008304E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1A28" w:rsidRPr="008304E4">
        <w:rPr>
          <w:rFonts w:ascii="Times New Roman" w:hAnsi="Times New Roman" w:cs="Times New Roman"/>
          <w:sz w:val="28"/>
          <w:szCs w:val="28"/>
        </w:rPr>
        <w:t xml:space="preserve">, </w:t>
      </w:r>
      <w:r w:rsidR="00AB4553" w:rsidRPr="008304E4">
        <w:rPr>
          <w:rFonts w:ascii="Times New Roman" w:hAnsi="Times New Roman" w:cs="Times New Roman"/>
          <w:sz w:val="28"/>
          <w:szCs w:val="28"/>
        </w:rPr>
        <w:t xml:space="preserve"> 1 ребенок с инвалидностью, 1 лицо</w:t>
      </w:r>
      <w:r w:rsidR="004E2471" w:rsidRPr="008304E4">
        <w:rPr>
          <w:rFonts w:ascii="Times New Roman" w:hAnsi="Times New Roman" w:cs="Times New Roman"/>
          <w:sz w:val="28"/>
          <w:szCs w:val="28"/>
        </w:rPr>
        <w:t xml:space="preserve"> с инвалидностью </w:t>
      </w:r>
      <w:r w:rsidR="00AB4553" w:rsidRPr="008304E4">
        <w:rPr>
          <w:rFonts w:ascii="Times New Roman" w:hAnsi="Times New Roman" w:cs="Times New Roman"/>
          <w:sz w:val="28"/>
          <w:szCs w:val="28"/>
        </w:rPr>
        <w:t xml:space="preserve">старше 18 лет, </w:t>
      </w:r>
      <w:r w:rsidRPr="008304E4">
        <w:rPr>
          <w:rFonts w:ascii="Times New Roman" w:hAnsi="Times New Roman" w:cs="Times New Roman"/>
          <w:sz w:val="28"/>
          <w:szCs w:val="28"/>
        </w:rPr>
        <w:t xml:space="preserve"> получающие специальные социальные услуги на дому.</w:t>
      </w:r>
    </w:p>
    <w:p w:rsidR="0063332D" w:rsidRPr="008304E4" w:rsidRDefault="0063332D" w:rsidP="006333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3E9F" w:rsidRPr="008304E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На постоянной основе введется совместная </w:t>
      </w:r>
      <w:r w:rsidRPr="008304E4">
        <w:rPr>
          <w:rFonts w:ascii="Times New Roman" w:hAnsi="Times New Roman" w:cs="Times New Roman"/>
          <w:sz w:val="28"/>
          <w:szCs w:val="28"/>
        </w:rPr>
        <w:t>работа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с Акимами сельских округов </w:t>
      </w:r>
      <w:r w:rsidRPr="008304E4">
        <w:rPr>
          <w:rFonts w:ascii="Times New Roman" w:hAnsi="Times New Roman" w:cs="Times New Roman"/>
          <w:sz w:val="28"/>
          <w:szCs w:val="28"/>
        </w:rPr>
        <w:t xml:space="preserve"> по выявлению</w:t>
      </w:r>
      <w:r w:rsidRPr="008304E4">
        <w:rPr>
          <w:rFonts w:ascii="Times New Roman" w:hAnsi="Times New Roman" w:cs="Times New Roman"/>
          <w:sz w:val="28"/>
          <w:szCs w:val="28"/>
          <w:lang w:val="kk-KZ"/>
        </w:rPr>
        <w:t xml:space="preserve"> и оформлению </w:t>
      </w:r>
      <w:r w:rsidRPr="008304E4">
        <w:rPr>
          <w:rFonts w:ascii="Times New Roman" w:hAnsi="Times New Roman" w:cs="Times New Roman"/>
          <w:sz w:val="28"/>
          <w:szCs w:val="28"/>
        </w:rPr>
        <w:t xml:space="preserve"> одиноких и </w:t>
      </w:r>
      <w:proofErr w:type="spellStart"/>
      <w:r w:rsidRPr="008304E4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Pr="008304E4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4E2471" w:rsidRPr="008304E4">
        <w:rPr>
          <w:rFonts w:ascii="Times New Roman" w:hAnsi="Times New Roman" w:cs="Times New Roman"/>
          <w:sz w:val="28"/>
          <w:szCs w:val="28"/>
        </w:rPr>
        <w:t xml:space="preserve"> </w:t>
      </w:r>
      <w:r w:rsidRPr="008304E4">
        <w:rPr>
          <w:rFonts w:ascii="Times New Roman" w:hAnsi="Times New Roman" w:cs="Times New Roman"/>
          <w:sz w:val="28"/>
          <w:szCs w:val="28"/>
        </w:rPr>
        <w:t>лиц с   инвалидностью</w:t>
      </w:r>
      <w:r w:rsidR="00433E9F" w:rsidRPr="008304E4">
        <w:rPr>
          <w:rFonts w:ascii="Times New Roman" w:hAnsi="Times New Roman" w:cs="Times New Roman"/>
          <w:sz w:val="28"/>
          <w:szCs w:val="28"/>
        </w:rPr>
        <w:t xml:space="preserve"> </w:t>
      </w:r>
      <w:r w:rsidRPr="008304E4">
        <w:rPr>
          <w:rFonts w:ascii="Times New Roman" w:hAnsi="Times New Roman" w:cs="Times New Roman"/>
          <w:sz w:val="28"/>
          <w:szCs w:val="28"/>
        </w:rPr>
        <w:t>в дома-интернаты  общего типа и на надомное обслуживание.</w:t>
      </w:r>
    </w:p>
    <w:p w:rsidR="0063332D" w:rsidRPr="008304E4" w:rsidRDefault="0063332D" w:rsidP="00AA4C1C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государственных услуг населению</w:t>
      </w:r>
    </w:p>
    <w:p w:rsidR="0031545A" w:rsidRPr="008304E4" w:rsidRDefault="0063332D" w:rsidP="0031545A">
      <w:pPr>
        <w:pStyle w:val="a3"/>
        <w:tabs>
          <w:tab w:val="left" w:pos="510"/>
          <w:tab w:val="left" w:pos="259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304E4">
        <w:rPr>
          <w:rFonts w:ascii="Times New Roman" w:hAnsi="Times New Roman" w:cs="Times New Roman"/>
          <w:b w:val="0"/>
          <w:sz w:val="28"/>
          <w:szCs w:val="28"/>
        </w:rPr>
        <w:t>Отдел оказывает 16 государственных услуг.</w:t>
      </w:r>
      <w:r w:rsidRPr="008304E4">
        <w:rPr>
          <w:rFonts w:ascii="Times New Roman" w:hAnsi="Times New Roman" w:cs="Times New Roman"/>
          <w:sz w:val="28"/>
          <w:szCs w:val="28"/>
        </w:rPr>
        <w:t xml:space="preserve"> </w:t>
      </w:r>
      <w:r w:rsidR="0031545A" w:rsidRPr="008304E4">
        <w:rPr>
          <w:rFonts w:ascii="Times New Roman" w:hAnsi="Times New Roman"/>
          <w:b w:val="0"/>
          <w:bCs w:val="0"/>
          <w:sz w:val="28"/>
          <w:szCs w:val="28"/>
          <w:lang w:val="kk-KZ"/>
        </w:rPr>
        <w:t>По состоянию на 1 апреля  2024 года оказано 458 г</w:t>
      </w:r>
      <w:proofErr w:type="spellStart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>осударственных</w:t>
      </w:r>
      <w:proofErr w:type="spellEnd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 xml:space="preserve"> услуг, в том числе через </w:t>
      </w:r>
      <w:proofErr w:type="spellStart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>Госкорпорацию</w:t>
      </w:r>
      <w:proofErr w:type="spellEnd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 xml:space="preserve"> 71 услуг или 15.5 %, через портал электронного правительства 193 услуг или 42,1 %, </w:t>
      </w:r>
      <w:proofErr w:type="spellStart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>проактив</w:t>
      </w:r>
      <w:proofErr w:type="spellEnd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 xml:space="preserve"> посредством абонентского устройства сотовой связи – 11 услуг или 2,4 % , через информационные системы </w:t>
      </w:r>
      <w:proofErr w:type="spellStart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>услугодателя</w:t>
      </w:r>
      <w:proofErr w:type="spellEnd"/>
      <w:r w:rsidR="0031545A" w:rsidRPr="008304E4">
        <w:rPr>
          <w:rFonts w:ascii="Times New Roman" w:hAnsi="Times New Roman"/>
          <w:b w:val="0"/>
          <w:bCs w:val="0"/>
          <w:sz w:val="28"/>
          <w:szCs w:val="28"/>
        </w:rPr>
        <w:t xml:space="preserve"> 183 услуг или 40 %. </w:t>
      </w:r>
    </w:p>
    <w:p w:rsidR="0063332D" w:rsidRPr="008304E4" w:rsidRDefault="0063332D" w:rsidP="0063332D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32D" w:rsidRPr="008304E4" w:rsidRDefault="0063332D" w:rsidP="00AA4C1C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обращении физических и юридических лиц</w:t>
      </w:r>
    </w:p>
    <w:p w:rsidR="0063332D" w:rsidRPr="008304E4" w:rsidRDefault="0063332D" w:rsidP="0063332D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4E4">
        <w:rPr>
          <w:rFonts w:ascii="Times New Roman" w:eastAsia="Times New Roman" w:hAnsi="Times New Roman" w:cs="Times New Roman"/>
          <w:sz w:val="28"/>
          <w:szCs w:val="28"/>
        </w:rPr>
        <w:t>На 01.0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.2024 года в отдел поступило 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 юридических лиц, в том числе 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 обращений физических лиц, 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 юридических, личный прием 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0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0646" w:rsidRPr="008304E4">
        <w:rPr>
          <w:rFonts w:ascii="Times New Roman" w:eastAsia="Times New Roman" w:hAnsi="Times New Roman" w:cs="Times New Roman"/>
          <w:sz w:val="28"/>
          <w:szCs w:val="28"/>
        </w:rPr>
        <w:tab/>
      </w:r>
      <w:r w:rsidRPr="008304E4">
        <w:rPr>
          <w:rFonts w:ascii="Times New Roman" w:eastAsia="Times New Roman" w:hAnsi="Times New Roman" w:cs="Times New Roman"/>
          <w:sz w:val="28"/>
          <w:szCs w:val="28"/>
        </w:rPr>
        <w:t>Обращения физических и юридических лиц рассматриваются в установленном порядке, нарушений не имеется. </w:t>
      </w:r>
    </w:p>
    <w:p w:rsidR="0063332D" w:rsidRDefault="0063332D" w:rsidP="0063332D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63332D" w:rsidRPr="001F7F0C" w:rsidRDefault="0063332D" w:rsidP="0063332D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F7F0C">
        <w:rPr>
          <w:b/>
          <w:bCs/>
          <w:sz w:val="28"/>
          <w:szCs w:val="28"/>
          <w:lang w:val="kk-KZ"/>
        </w:rPr>
        <w:t>Руководитель</w:t>
      </w:r>
    </w:p>
    <w:p w:rsidR="0063332D" w:rsidRPr="001F7F0C" w:rsidRDefault="0063332D" w:rsidP="0063332D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F7F0C">
        <w:rPr>
          <w:b/>
          <w:bCs/>
          <w:sz w:val="28"/>
          <w:szCs w:val="28"/>
          <w:lang w:val="kk-KZ"/>
        </w:rPr>
        <w:t xml:space="preserve">КГУ «Отдел занятости и </w:t>
      </w:r>
    </w:p>
    <w:p w:rsidR="0063332D" w:rsidRPr="001F7F0C" w:rsidRDefault="0063332D" w:rsidP="0063332D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F7F0C">
        <w:rPr>
          <w:b/>
          <w:bCs/>
          <w:sz w:val="28"/>
          <w:szCs w:val="28"/>
          <w:lang w:val="kk-KZ"/>
        </w:rPr>
        <w:t>социальных программ акимата</w:t>
      </w:r>
    </w:p>
    <w:p w:rsidR="0063332D" w:rsidRDefault="0063332D" w:rsidP="0063332D">
      <w:pPr>
        <w:pStyle w:val="msonormalbullet2gi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1F7F0C">
        <w:rPr>
          <w:b/>
          <w:bCs/>
          <w:sz w:val="28"/>
          <w:szCs w:val="28"/>
          <w:lang w:val="kk-KZ"/>
        </w:rPr>
        <w:t xml:space="preserve">Айыртауского района СКО»                        </w:t>
      </w:r>
      <w:r w:rsidRPr="001F7F0C">
        <w:rPr>
          <w:b/>
          <w:bCs/>
          <w:sz w:val="28"/>
          <w:szCs w:val="28"/>
          <w:lang w:val="kk-KZ"/>
        </w:rPr>
        <w:tab/>
      </w:r>
      <w:r w:rsidRPr="001F7F0C">
        <w:rPr>
          <w:b/>
          <w:bCs/>
          <w:sz w:val="28"/>
          <w:szCs w:val="28"/>
          <w:lang w:val="kk-KZ"/>
        </w:rPr>
        <w:tab/>
        <w:t xml:space="preserve">           Е.Казбеков</w:t>
      </w:r>
    </w:p>
    <w:p w:rsidR="0063332D" w:rsidRDefault="0063332D" w:rsidP="0063332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</w:p>
    <w:p w:rsidR="0063332D" w:rsidRDefault="0063332D" w:rsidP="00142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Исп. </w:t>
      </w:r>
      <w:r w:rsidR="00142368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proofErr w:type="spellStart"/>
      <w:r w:rsidR="00142368">
        <w:rPr>
          <w:rFonts w:ascii="Arial" w:eastAsia="Times New Roman" w:hAnsi="Arial" w:cs="Arial"/>
          <w:color w:val="323232"/>
          <w:sz w:val="24"/>
          <w:szCs w:val="24"/>
        </w:rPr>
        <w:t>БрюхановаО.В</w:t>
      </w:r>
      <w:proofErr w:type="spellEnd"/>
      <w:r w:rsidR="00142368">
        <w:rPr>
          <w:rFonts w:ascii="Arial" w:eastAsia="Times New Roman" w:hAnsi="Arial" w:cs="Arial"/>
          <w:color w:val="323232"/>
          <w:sz w:val="24"/>
          <w:szCs w:val="24"/>
        </w:rPr>
        <w:t>.</w:t>
      </w:r>
    </w:p>
    <w:p w:rsidR="00142368" w:rsidRPr="005725E9" w:rsidRDefault="00142368" w:rsidP="00142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22-404</w:t>
      </w:r>
    </w:p>
    <w:p w:rsidR="003C7D6D" w:rsidRDefault="003C7D6D"/>
    <w:sectPr w:rsidR="003C7D6D" w:rsidSect="005A2BC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32D"/>
    <w:rsid w:val="000A6575"/>
    <w:rsid w:val="00122A21"/>
    <w:rsid w:val="00142368"/>
    <w:rsid w:val="00152621"/>
    <w:rsid w:val="001655FA"/>
    <w:rsid w:val="001C0239"/>
    <w:rsid w:val="001D3132"/>
    <w:rsid w:val="001D405B"/>
    <w:rsid w:val="001D5F09"/>
    <w:rsid w:val="001E3CA1"/>
    <w:rsid w:val="001F6D96"/>
    <w:rsid w:val="00236E12"/>
    <w:rsid w:val="002D250C"/>
    <w:rsid w:val="0031545A"/>
    <w:rsid w:val="0032644E"/>
    <w:rsid w:val="003C7D6D"/>
    <w:rsid w:val="00431C5C"/>
    <w:rsid w:val="00433E9F"/>
    <w:rsid w:val="00494D3B"/>
    <w:rsid w:val="004A1A28"/>
    <w:rsid w:val="004B4811"/>
    <w:rsid w:val="004C6F1E"/>
    <w:rsid w:val="004E2471"/>
    <w:rsid w:val="005119D3"/>
    <w:rsid w:val="0053738E"/>
    <w:rsid w:val="0057052F"/>
    <w:rsid w:val="005A6D1F"/>
    <w:rsid w:val="005A7C35"/>
    <w:rsid w:val="00601EA0"/>
    <w:rsid w:val="00622D88"/>
    <w:rsid w:val="0063332D"/>
    <w:rsid w:val="00641653"/>
    <w:rsid w:val="007747C0"/>
    <w:rsid w:val="00797802"/>
    <w:rsid w:val="00810B59"/>
    <w:rsid w:val="008304E4"/>
    <w:rsid w:val="00834C4F"/>
    <w:rsid w:val="008803D8"/>
    <w:rsid w:val="008B0DA4"/>
    <w:rsid w:val="008F0646"/>
    <w:rsid w:val="008F7F87"/>
    <w:rsid w:val="00902108"/>
    <w:rsid w:val="00977918"/>
    <w:rsid w:val="009C3377"/>
    <w:rsid w:val="00A12B9A"/>
    <w:rsid w:val="00A379A0"/>
    <w:rsid w:val="00A41D23"/>
    <w:rsid w:val="00A5342C"/>
    <w:rsid w:val="00AA4C1C"/>
    <w:rsid w:val="00AB4553"/>
    <w:rsid w:val="00AD4095"/>
    <w:rsid w:val="00BC7198"/>
    <w:rsid w:val="00BD72EA"/>
    <w:rsid w:val="00BF4F2D"/>
    <w:rsid w:val="00C249CB"/>
    <w:rsid w:val="00C35936"/>
    <w:rsid w:val="00C50607"/>
    <w:rsid w:val="00CA52BA"/>
    <w:rsid w:val="00CD3568"/>
    <w:rsid w:val="00DA18AE"/>
    <w:rsid w:val="00E326D6"/>
    <w:rsid w:val="00ED7A9A"/>
    <w:rsid w:val="00F26B5B"/>
    <w:rsid w:val="00F63036"/>
    <w:rsid w:val="00FB44E3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E"/>
  </w:style>
  <w:style w:type="paragraph" w:styleId="3">
    <w:name w:val="heading 3"/>
    <w:basedOn w:val="a"/>
    <w:next w:val="a"/>
    <w:link w:val="30"/>
    <w:uiPriority w:val="99"/>
    <w:qFormat/>
    <w:rsid w:val="0063332D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332D"/>
    <w:rPr>
      <w:rFonts w:ascii="Calibri" w:eastAsia="Times New Roman" w:hAnsi="Calibri" w:cs="Calibri"/>
      <w:b/>
      <w:bCs/>
      <w:sz w:val="32"/>
      <w:szCs w:val="32"/>
    </w:rPr>
  </w:style>
  <w:style w:type="paragraph" w:styleId="a3">
    <w:name w:val="Title"/>
    <w:basedOn w:val="a"/>
    <w:link w:val="a4"/>
    <w:uiPriority w:val="99"/>
    <w:qFormat/>
    <w:rsid w:val="0063332D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3332D"/>
    <w:rPr>
      <w:rFonts w:ascii="Calibri" w:eastAsia="Times New Roman" w:hAnsi="Calibri" w:cs="Calibri"/>
      <w:b/>
      <w:bCs/>
      <w:sz w:val="24"/>
      <w:szCs w:val="24"/>
    </w:rPr>
  </w:style>
  <w:style w:type="paragraph" w:customStyle="1" w:styleId="msonormalbullet2gif">
    <w:name w:val="msonormalbullet2.gif"/>
    <w:basedOn w:val="a"/>
    <w:rsid w:val="0063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Айгерим"/>
    <w:link w:val="a6"/>
    <w:uiPriority w:val="1"/>
    <w:qFormat/>
    <w:rsid w:val="006333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Айгерим Знак"/>
    <w:link w:val="a5"/>
    <w:uiPriority w:val="1"/>
    <w:locked/>
    <w:rsid w:val="0063332D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6333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3332D"/>
  </w:style>
  <w:style w:type="character" w:styleId="a9">
    <w:name w:val="Strong"/>
    <w:basedOn w:val="a0"/>
    <w:uiPriority w:val="22"/>
    <w:qFormat/>
    <w:rsid w:val="00633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2024-04-15T05:38:00Z</cp:lastPrinted>
  <dcterms:created xsi:type="dcterms:W3CDTF">2024-04-11T03:22:00Z</dcterms:created>
  <dcterms:modified xsi:type="dcterms:W3CDTF">2024-04-15T10:19:00Z</dcterms:modified>
</cp:coreProperties>
</file>